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561" w:rsidRPr="00801A4A" w:rsidRDefault="00155561" w:rsidP="00155561">
      <w:pPr>
        <w:jc w:val="right"/>
        <w:rPr>
          <w:sz w:val="28"/>
          <w:szCs w:val="28"/>
        </w:rPr>
      </w:pPr>
      <w:bookmarkStart w:id="0" w:name="_GoBack"/>
      <w:bookmarkEnd w:id="0"/>
      <w:r w:rsidRPr="00801A4A">
        <w:rPr>
          <w:sz w:val="28"/>
          <w:szCs w:val="28"/>
        </w:rPr>
        <w:t>Приложение 15</w:t>
      </w:r>
    </w:p>
    <w:p w:rsidR="00155561" w:rsidRPr="00801A4A" w:rsidRDefault="00155561" w:rsidP="00155561">
      <w:pPr>
        <w:jc w:val="right"/>
        <w:rPr>
          <w:sz w:val="28"/>
          <w:szCs w:val="28"/>
        </w:rPr>
      </w:pPr>
      <w:r w:rsidRPr="00801A4A">
        <w:rPr>
          <w:sz w:val="28"/>
          <w:szCs w:val="28"/>
        </w:rPr>
        <w:t>к областному закону</w:t>
      </w:r>
    </w:p>
    <w:p w:rsidR="00155561" w:rsidRPr="00801A4A" w:rsidRDefault="00155561" w:rsidP="00155561">
      <w:pPr>
        <w:jc w:val="right"/>
        <w:rPr>
          <w:sz w:val="28"/>
          <w:szCs w:val="28"/>
        </w:rPr>
      </w:pPr>
      <w:r w:rsidRPr="00801A4A">
        <w:rPr>
          <w:sz w:val="28"/>
          <w:szCs w:val="28"/>
        </w:rPr>
        <w:t>«Об областном бюджете на 202</w:t>
      </w:r>
      <w:r w:rsidR="0060560D">
        <w:rPr>
          <w:sz w:val="28"/>
          <w:szCs w:val="28"/>
        </w:rPr>
        <w:t>6</w:t>
      </w:r>
      <w:r w:rsidRPr="00801A4A">
        <w:rPr>
          <w:sz w:val="28"/>
          <w:szCs w:val="28"/>
        </w:rPr>
        <w:t xml:space="preserve"> год</w:t>
      </w:r>
    </w:p>
    <w:p w:rsidR="00155561" w:rsidRPr="00801A4A" w:rsidRDefault="00155561" w:rsidP="00155561">
      <w:pPr>
        <w:jc w:val="right"/>
        <w:rPr>
          <w:sz w:val="28"/>
          <w:szCs w:val="28"/>
        </w:rPr>
      </w:pPr>
      <w:r w:rsidRPr="00801A4A">
        <w:rPr>
          <w:sz w:val="28"/>
          <w:szCs w:val="28"/>
        </w:rPr>
        <w:t>и на плановый период 202</w:t>
      </w:r>
      <w:r w:rsidR="0060560D">
        <w:rPr>
          <w:sz w:val="28"/>
          <w:szCs w:val="28"/>
        </w:rPr>
        <w:t>7</w:t>
      </w:r>
      <w:r w:rsidRPr="00801A4A">
        <w:rPr>
          <w:sz w:val="28"/>
          <w:szCs w:val="28"/>
        </w:rPr>
        <w:t xml:space="preserve"> и 202</w:t>
      </w:r>
      <w:r w:rsidR="0060560D">
        <w:rPr>
          <w:sz w:val="28"/>
          <w:szCs w:val="28"/>
        </w:rPr>
        <w:t>8</w:t>
      </w:r>
      <w:r w:rsidRPr="00801A4A">
        <w:rPr>
          <w:sz w:val="28"/>
          <w:szCs w:val="28"/>
        </w:rPr>
        <w:t xml:space="preserve"> годов»</w:t>
      </w:r>
    </w:p>
    <w:p w:rsidR="00155561" w:rsidRPr="006C5924" w:rsidRDefault="00155561" w:rsidP="00155561">
      <w:pPr>
        <w:jc w:val="center"/>
        <w:rPr>
          <w:b/>
          <w:sz w:val="24"/>
          <w:szCs w:val="24"/>
        </w:rPr>
      </w:pPr>
    </w:p>
    <w:p w:rsidR="00155561" w:rsidRPr="00801A4A" w:rsidRDefault="00155561" w:rsidP="00155561">
      <w:pPr>
        <w:jc w:val="center"/>
        <w:rPr>
          <w:b/>
          <w:sz w:val="28"/>
          <w:szCs w:val="28"/>
        </w:rPr>
      </w:pPr>
      <w:r w:rsidRPr="00801A4A">
        <w:rPr>
          <w:b/>
          <w:sz w:val="28"/>
          <w:szCs w:val="28"/>
        </w:rPr>
        <w:t xml:space="preserve">Распределение бюджетных ассигнований по областным государственным программам и непрограммным направлениям деятельности </w:t>
      </w:r>
    </w:p>
    <w:p w:rsidR="00155561" w:rsidRPr="00801A4A" w:rsidRDefault="00155561" w:rsidP="00155561">
      <w:pPr>
        <w:jc w:val="center"/>
        <w:rPr>
          <w:b/>
          <w:sz w:val="28"/>
          <w:szCs w:val="28"/>
        </w:rPr>
      </w:pPr>
      <w:r w:rsidRPr="00801A4A">
        <w:rPr>
          <w:b/>
          <w:sz w:val="28"/>
          <w:szCs w:val="28"/>
        </w:rPr>
        <w:t>на плановый период 202</w:t>
      </w:r>
      <w:r w:rsidR="0060560D">
        <w:rPr>
          <w:b/>
          <w:sz w:val="28"/>
          <w:szCs w:val="28"/>
        </w:rPr>
        <w:t>7</w:t>
      </w:r>
      <w:r w:rsidRPr="00801A4A">
        <w:rPr>
          <w:b/>
          <w:sz w:val="28"/>
          <w:szCs w:val="28"/>
        </w:rPr>
        <w:t xml:space="preserve"> и 202</w:t>
      </w:r>
      <w:r w:rsidR="0060560D">
        <w:rPr>
          <w:b/>
          <w:sz w:val="28"/>
          <w:szCs w:val="28"/>
        </w:rPr>
        <w:t>8</w:t>
      </w:r>
      <w:r w:rsidRPr="00801A4A">
        <w:rPr>
          <w:b/>
          <w:sz w:val="28"/>
          <w:szCs w:val="28"/>
        </w:rPr>
        <w:t xml:space="preserve"> годов</w:t>
      </w:r>
    </w:p>
    <w:p w:rsidR="00155561" w:rsidRPr="006C5924" w:rsidRDefault="00155561" w:rsidP="00155561">
      <w:pPr>
        <w:jc w:val="center"/>
        <w:rPr>
          <w:bCs/>
        </w:rPr>
      </w:pPr>
    </w:p>
    <w:p w:rsidR="00155561" w:rsidRPr="00801A4A" w:rsidRDefault="00155561" w:rsidP="00155561">
      <w:pPr>
        <w:jc w:val="right"/>
        <w:rPr>
          <w:sz w:val="28"/>
          <w:szCs w:val="28"/>
        </w:rPr>
      </w:pPr>
      <w:r w:rsidRPr="00801A4A">
        <w:rPr>
          <w:sz w:val="28"/>
          <w:szCs w:val="28"/>
        </w:rPr>
        <w:t>(рублей)</w:t>
      </w:r>
    </w:p>
    <w:p w:rsidR="00155561" w:rsidRPr="00801A4A" w:rsidRDefault="00155561" w:rsidP="00155561">
      <w:pPr>
        <w:rPr>
          <w:sz w:val="2"/>
          <w:szCs w:val="2"/>
        </w:rPr>
      </w:pPr>
    </w:p>
    <w:tbl>
      <w:tblPr>
        <w:tblW w:w="10910" w:type="dxa"/>
        <w:tblInd w:w="-601" w:type="dxa"/>
        <w:tblLook w:val="04A0" w:firstRow="1" w:lastRow="0" w:firstColumn="1" w:lastColumn="0" w:noHBand="0" w:noVBand="1"/>
      </w:tblPr>
      <w:tblGrid>
        <w:gridCol w:w="3390"/>
        <w:gridCol w:w="1516"/>
        <w:gridCol w:w="743"/>
        <w:gridCol w:w="459"/>
        <w:gridCol w:w="533"/>
        <w:gridCol w:w="566"/>
        <w:gridCol w:w="1866"/>
        <w:gridCol w:w="1837"/>
      </w:tblGrid>
      <w:tr w:rsidR="00155561" w:rsidRPr="00801A4A" w:rsidTr="00365529">
        <w:trPr>
          <w:cantSplit/>
          <w:trHeight w:val="3095"/>
        </w:trPr>
        <w:tc>
          <w:tcPr>
            <w:tcW w:w="3390" w:type="dxa"/>
            <w:tcBorders>
              <w:top w:val="single" w:sz="4" w:space="0" w:color="000000"/>
              <w:left w:val="single" w:sz="4" w:space="0" w:color="000000"/>
              <w:bottom w:val="nil"/>
              <w:right w:val="single" w:sz="4" w:space="0" w:color="000000"/>
            </w:tcBorders>
            <w:shd w:val="clear" w:color="auto" w:fill="auto"/>
            <w:vAlign w:val="center"/>
          </w:tcPr>
          <w:p w:rsidR="00155561" w:rsidRPr="00801A4A" w:rsidRDefault="00155561" w:rsidP="00155561">
            <w:pPr>
              <w:jc w:val="center"/>
            </w:pPr>
            <w:r w:rsidRPr="00801A4A">
              <w:rPr>
                <w:b/>
                <w:bCs/>
              </w:rPr>
              <w:t>Наименование</w:t>
            </w:r>
          </w:p>
        </w:tc>
        <w:tc>
          <w:tcPr>
            <w:tcW w:w="1516"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Целевая статья</w:t>
            </w:r>
          </w:p>
        </w:tc>
        <w:tc>
          <w:tcPr>
            <w:tcW w:w="743" w:type="dxa"/>
            <w:tcBorders>
              <w:top w:val="single" w:sz="4" w:space="0" w:color="000000"/>
              <w:left w:val="nil"/>
              <w:bottom w:val="nil"/>
              <w:right w:val="single" w:sz="4" w:space="0" w:color="000000"/>
            </w:tcBorders>
            <w:shd w:val="clear" w:color="auto" w:fill="auto"/>
            <w:textDirection w:val="btLr"/>
            <w:vAlign w:val="center"/>
          </w:tcPr>
          <w:p w:rsidR="00155561" w:rsidRPr="0060560D" w:rsidRDefault="00155561" w:rsidP="00155561">
            <w:pPr>
              <w:ind w:left="113" w:right="113"/>
              <w:jc w:val="center"/>
              <w:rPr>
                <w:sz w:val="18"/>
                <w:szCs w:val="18"/>
              </w:rPr>
            </w:pPr>
            <w:r w:rsidRPr="0060560D">
              <w:rPr>
                <w:b/>
                <w:bCs/>
                <w:sz w:val="18"/>
                <w:szCs w:val="18"/>
              </w:rPr>
              <w:t>Код главного распорядителя средств областного бюджета (прямого получателя)</w:t>
            </w:r>
          </w:p>
        </w:tc>
        <w:tc>
          <w:tcPr>
            <w:tcW w:w="459"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Раздел</w:t>
            </w:r>
          </w:p>
        </w:tc>
        <w:tc>
          <w:tcPr>
            <w:tcW w:w="533"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Подраздел</w:t>
            </w:r>
          </w:p>
        </w:tc>
        <w:tc>
          <w:tcPr>
            <w:tcW w:w="566" w:type="dxa"/>
            <w:tcBorders>
              <w:top w:val="single" w:sz="4" w:space="0" w:color="000000"/>
              <w:left w:val="nil"/>
              <w:bottom w:val="nil"/>
              <w:right w:val="single" w:sz="4" w:space="0" w:color="000000"/>
            </w:tcBorders>
            <w:shd w:val="clear" w:color="auto" w:fill="auto"/>
            <w:textDirection w:val="btLr"/>
            <w:vAlign w:val="center"/>
          </w:tcPr>
          <w:p w:rsidR="00155561" w:rsidRPr="00801A4A" w:rsidRDefault="00155561" w:rsidP="00155561">
            <w:pPr>
              <w:ind w:left="113" w:right="113"/>
              <w:jc w:val="center"/>
            </w:pPr>
            <w:r w:rsidRPr="00801A4A">
              <w:rPr>
                <w:b/>
                <w:bCs/>
              </w:rPr>
              <w:t>Вид расходов</w:t>
            </w:r>
          </w:p>
        </w:tc>
        <w:tc>
          <w:tcPr>
            <w:tcW w:w="1866"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w:t>
            </w:r>
            <w:r w:rsidRPr="00801A4A">
              <w:rPr>
                <w:b/>
                <w:bCs/>
                <w:lang w:val="en-US"/>
              </w:rPr>
              <w:t xml:space="preserve"> 202</w:t>
            </w:r>
            <w:r w:rsidR="0060560D">
              <w:rPr>
                <w:b/>
                <w:bCs/>
              </w:rPr>
              <w:t>7</w:t>
            </w:r>
          </w:p>
        </w:tc>
        <w:tc>
          <w:tcPr>
            <w:tcW w:w="1837" w:type="dxa"/>
            <w:tcBorders>
              <w:top w:val="single" w:sz="4" w:space="0" w:color="000000"/>
              <w:left w:val="nil"/>
              <w:bottom w:val="nil"/>
              <w:right w:val="single" w:sz="4" w:space="0" w:color="000000"/>
            </w:tcBorders>
            <w:shd w:val="clear" w:color="auto" w:fill="auto"/>
            <w:vAlign w:val="center"/>
          </w:tcPr>
          <w:p w:rsidR="00155561" w:rsidRPr="00801A4A" w:rsidRDefault="00155561" w:rsidP="00155561">
            <w:pPr>
              <w:jc w:val="center"/>
            </w:pPr>
            <w:r w:rsidRPr="00801A4A">
              <w:rPr>
                <w:b/>
                <w:bCs/>
              </w:rPr>
              <w:t>СУММА</w:t>
            </w:r>
            <w:r w:rsidRPr="00801A4A">
              <w:rPr>
                <w:b/>
                <w:bCs/>
                <w:lang w:val="en-US"/>
              </w:rPr>
              <w:t xml:space="preserve"> 20</w:t>
            </w:r>
            <w:r w:rsidRPr="00801A4A">
              <w:rPr>
                <w:b/>
                <w:bCs/>
              </w:rPr>
              <w:t>2</w:t>
            </w:r>
            <w:r w:rsidR="0060560D">
              <w:rPr>
                <w:b/>
                <w:bCs/>
              </w:rPr>
              <w:t>8</w:t>
            </w:r>
          </w:p>
        </w:tc>
      </w:tr>
    </w:tbl>
    <w:p w:rsidR="00155561" w:rsidRPr="00801A4A" w:rsidRDefault="00155561" w:rsidP="00155561">
      <w:pPr>
        <w:rPr>
          <w:sz w:val="2"/>
          <w:szCs w:val="2"/>
        </w:rPr>
      </w:pPr>
    </w:p>
    <w:tbl>
      <w:tblPr>
        <w:tblW w:w="10915" w:type="dxa"/>
        <w:tblInd w:w="-601" w:type="dxa"/>
        <w:tblLook w:val="04A0" w:firstRow="1" w:lastRow="0" w:firstColumn="1" w:lastColumn="0" w:noHBand="0" w:noVBand="1"/>
      </w:tblPr>
      <w:tblGrid>
        <w:gridCol w:w="3403"/>
        <w:gridCol w:w="1559"/>
        <w:gridCol w:w="709"/>
        <w:gridCol w:w="425"/>
        <w:gridCol w:w="567"/>
        <w:gridCol w:w="567"/>
        <w:gridCol w:w="1843"/>
        <w:gridCol w:w="1842"/>
      </w:tblGrid>
      <w:tr w:rsidR="006C5924" w:rsidRPr="008A2D51" w:rsidTr="006C5924">
        <w:trPr>
          <w:cantSplit/>
          <w:trHeight w:val="20"/>
          <w:tblHeader/>
        </w:trPr>
        <w:tc>
          <w:tcPr>
            <w:tcW w:w="34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1</w:t>
            </w:r>
          </w:p>
        </w:tc>
        <w:tc>
          <w:tcPr>
            <w:tcW w:w="1559"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2</w:t>
            </w:r>
          </w:p>
        </w:tc>
        <w:tc>
          <w:tcPr>
            <w:tcW w:w="709"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3</w:t>
            </w:r>
          </w:p>
        </w:tc>
        <w:tc>
          <w:tcPr>
            <w:tcW w:w="425"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4</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5</w:t>
            </w:r>
          </w:p>
        </w:tc>
        <w:tc>
          <w:tcPr>
            <w:tcW w:w="567"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6</w:t>
            </w:r>
          </w:p>
        </w:tc>
        <w:tc>
          <w:tcPr>
            <w:tcW w:w="1843"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7</w:t>
            </w:r>
          </w:p>
        </w:tc>
        <w:tc>
          <w:tcPr>
            <w:tcW w:w="1842" w:type="dxa"/>
            <w:tcBorders>
              <w:top w:val="single" w:sz="4" w:space="0" w:color="000000"/>
              <w:left w:val="nil"/>
              <w:bottom w:val="single" w:sz="4" w:space="0" w:color="000000"/>
              <w:right w:val="single" w:sz="4" w:space="0" w:color="000000"/>
            </w:tcBorders>
            <w:shd w:val="clear" w:color="auto" w:fill="auto"/>
            <w:vAlign w:val="center"/>
            <w:hideMark/>
          </w:tcPr>
          <w:p w:rsidR="006C5924" w:rsidRPr="008A2D51" w:rsidRDefault="006C5924" w:rsidP="006C5924">
            <w:pPr>
              <w:jc w:val="center"/>
              <w:rPr>
                <w:color w:val="000000"/>
              </w:rPr>
            </w:pPr>
            <w:r w:rsidRPr="008A2D51">
              <w:rPr>
                <w:color w:val="000000"/>
              </w:rPr>
              <w:t>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здравоохранения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14 745 850 100,00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15 839 598 900,00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Модернизация первичного звена здравоохранения Российской Федерации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440 693 745,00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741 394 837,00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первичного звена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440 693 745,00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741 394 837,00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402 022 586,00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465 274 900,00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402 022 586,00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465 274 900,00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402 022 586,00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465 274 900,00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402 022 586,00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465 274 900,00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38 671 159,00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276 119 937,00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38 671 159,00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276 119 937,00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38 671 159,00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276 119 937,00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Д1 53650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38 671 159,00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276 119 937,00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Региональный проект </w:t>
            </w:r>
            <w:r>
              <w:rPr>
                <w:b/>
                <w:bCs/>
                <w:color w:val="000000"/>
                <w:sz w:val="22"/>
                <w:szCs w:val="22"/>
              </w:rPr>
              <w:t>«</w:t>
            </w:r>
            <w:r w:rsidRPr="008A2D51">
              <w:rPr>
                <w:b/>
                <w:bCs/>
                <w:color w:val="000000"/>
                <w:sz w:val="22"/>
                <w:szCs w:val="22"/>
              </w:rPr>
              <w:t>Борьба с сердечно-сосудистыми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Д2 55860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106 672 000,00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107 801 200,00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Борьба с сахарным диабетом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региональных, межрайонных (районных) центров, оказывающих медицинскую помощь больным с нарушениями углеводного обмена и сахарным диабетом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Д4 51580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10 543 400,00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Борьба с гепатитом С и минимизация рисков распространения данного заболевания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в амбулаторных условиях противовирусными лекарственными препаратами лиц, находящихся под диспансерным наблюдением, с диагнозом </w:t>
            </w:r>
            <w:r>
              <w:rPr>
                <w:color w:val="000000"/>
                <w:sz w:val="22"/>
                <w:szCs w:val="22"/>
              </w:rPr>
              <w:t>«</w:t>
            </w:r>
            <w:r w:rsidRPr="008A2D51">
              <w:rPr>
                <w:color w:val="000000"/>
                <w:sz w:val="22"/>
                <w:szCs w:val="22"/>
              </w:rPr>
              <w:t>хронический вирусный гепатит С</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Д5 52140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30 280 700,00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Совершенствование экстренной медицинской помощи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Закупка авиационных работ в целях оказания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Д6 55540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Оптимальная для восстановления здоровья медицинская реабилитация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Д7 57520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97 210 200,00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123 163 500,00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Здоровье для каждого</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Центров здоровья для взрослых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ДА 55460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2 294 270,83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824 895,83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Охрана материнства и детства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332 280 900,00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(дооснащение и (или) переоснащение) медицинскими изделиями региональных детских больниц</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225 355 600,00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225 355 600,00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225 355 600,00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225 355 600,00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225 355 600,00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медицинскими изделиями перинатальных центров и родильных домов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106 925 300,00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106 925 300,00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106 925 300,00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106 925 300,00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1 Я3 53160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246 474 800,00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106 925 300,00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Развитие инфраструктуры здравоохранения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01 2 01 49990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Формирование благоприятных условий для обеспечения кадрами медицинских организаций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Капитальные вложения в объекты государственной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01 3 01 49990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Укрепление материально-технической базы учреждений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657 919 846,00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657 919 846,00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99 734 475,00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оборудования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358 435 225,00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и монтаж быстровозводимых модульных конструкций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8 161 123,00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Оснащение приборами учета используемых энергетических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01 3 02 21660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2 344 160,00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36 625 525,00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мебели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01 3 02 23360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бесперебойного функционирования медицинского и иного оборудования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101 294 874,00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передвижных медицинских комплексов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Выполнение работ по сносу (демонтажу) объектов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01 3 02 25950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1 624 464,00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Совершенствование оказания первичной медико-санитарной помощи, включая профилактику заболеваний и формирование здорового образа жизни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129 670 910,00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137 998 415,00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117 472 300,00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125 791 900,00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117 472 300,00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125 791 900,00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117 472 300,00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125 791 900,00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117 019 300,00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125 305 900,00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117 019 300,00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125 305 900,00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Информирование населения о мерах профилактики различных заболеваний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медицинского сопровождения массовых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01 4 01 21920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Вакцинация против пневмококковой инфекции граждан старше трудоспособного возраста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01 R4680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373 015,00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Обеспечение населения лекарственными препаратами, медицинскими изделиями, специализированными продуктами лечебного питания в амбулаторных условиях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3 110 112 600,00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3 126 303 900,00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13 711 100,00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14 515 100,00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13 711 100,00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14 515 100,00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13 711 100,00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14 515 100,00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13 711 100,00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14 515 100,00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13 711 100,00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14 515 100,00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Отдельные полномочия в области лекарственного обеспечения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72 886 800,00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68 878 000,00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68 878 000,00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01 4 02 51610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отдельных категорий граждан лекарственными препаратами, а также специализированными продуктами лечебного питания для детей-инвалидов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381 220 700,00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396 494 900,00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381 220 700,00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396 494 900,00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381 220 700,00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396 494 900,00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381 220 700,00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396 494 900,00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360 253 600,00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374 687 700,00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01 4 02 54600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20 967 100,00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21 807 200,00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отдельных групп населения лекарственными препаратами и продуктами лечебного питания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2 637 678 500,00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01 4 02 70030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2 632 678 500,00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2 632 678 500,00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Организационные мероприятия, связанные с обеспечением лиц лекарственными препаратами, предназначенными для лечения отдельных нозологий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4 728 600,00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4 728 600,00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4 728 600,00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4 728 600,00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02 R2160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4 728 600,00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Предупреждение и борьба с социально значимыми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1 710 133 130,17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1 803 708 648,97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1 666 742 730,17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1 760 090 048,97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1 666 742 730,17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1 760 090 048,97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1 666 742 730,17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1 760 090 048,97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1 267 859 642,17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1 333 732 460,97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1 267 859 642,17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1 333 732 460,97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245 592 252,00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263 142 452,00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245 592 252,00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263 142 452,00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99 125 836,00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105 621 136,00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99 125 836,00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105 621 136,00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Проведение социологических исследований в рамках мониторинга </w:t>
            </w:r>
            <w:proofErr w:type="spellStart"/>
            <w:r w:rsidRPr="008A2D51">
              <w:rPr>
                <w:color w:val="000000"/>
                <w:sz w:val="22"/>
                <w:szCs w:val="22"/>
              </w:rPr>
              <w:t>наркоситуации</w:t>
            </w:r>
            <w:proofErr w:type="spellEnd"/>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бесперебойного функционирования химико-токсикологической лаборатории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01 4 03 25780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предупреждению и борьбе с социально значимыми инфекционными заболеваниями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10 979 100,00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10 979 100,00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10 979 100,00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10 979 100,00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03 R2020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10 979 100,00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Совершенствование системы оказания скорой медицинской помощи, а также специализированной медицинской помощи больным прочими заболеваниями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506 795 964,00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537 443 064,00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505 846 764,00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536 493 864,00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505 846 764,00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536 493 864,00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505 846 764,00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536 493 864,00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198 655 828,00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209 016 928,00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198 655 828,00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209 016 928,00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195 901 736,00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208 876 736,00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195 901 736,00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208 876 736,00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Медицинская помощь в дневных стационарах всех типов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65 486 700,00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69 921 700,00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65 486 700,00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69 921 700,00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42 022 500,00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44 815 500,00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42 022 500,00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44 815 500,00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01 4 04 21880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службы крови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314 018 726,00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322 047 726,00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286 818 726,00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294 847 726,00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286 818 726,00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294 847 726,00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286 818 726,00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294 847 726,00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286 818 726,00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294 847 726,00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286 818 726,00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294 847 726,00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бесплатным питанием и выплата компенсации донорам, сдавшим кровь и (или) ее компоненты безвозмездно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донорам за кровь, сданную на платной основе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Заготовка, переработка, хранение и обеспечение безопасности донорской крови и ее компонентов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01 4 05 70080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системы оказания паллиативной медицинской помощи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226 398 588,00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236 836 988,00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195 093 188,00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204 940 488,00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195 093 188,00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204 940 488,00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195 093 188,00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204 940 488,00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178 761 500,00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187 499 600,00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178 761 500,00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187 499 600,00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16 331 688,00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17 440 888,00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16 331 688,00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17 440 888,00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паллиативной медицинской помощи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31 896 500,00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31 896 500,00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31 896 500,00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31 896 500,00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06 R2010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31 896 500,00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Охрана здоровья матери и ребенка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109 276 120,00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113 051 479,20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73 422 745,00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76 936 745,00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73 422 745,00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76 936 745,00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73 422 745,00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76 936 745,00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Санаторно-оздоровительная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73 422 745,00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76 936 745,00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73 422 745,00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76 936 745,00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лекарственных препаратов и других расходных материалов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Проведение неонатального и </w:t>
            </w:r>
            <w:proofErr w:type="spellStart"/>
            <w:r w:rsidRPr="008A2D51">
              <w:rPr>
                <w:color w:val="000000"/>
                <w:sz w:val="22"/>
                <w:szCs w:val="22"/>
              </w:rPr>
              <w:t>аудиологического</w:t>
            </w:r>
            <w:proofErr w:type="spellEnd"/>
            <w:r w:rsidRPr="008A2D51">
              <w:rPr>
                <w:color w:val="000000"/>
                <w:sz w:val="22"/>
                <w:szCs w:val="22"/>
              </w:rPr>
              <w:t xml:space="preserve"> скрининга, </w:t>
            </w:r>
            <w:proofErr w:type="spellStart"/>
            <w:r w:rsidRPr="008A2D51">
              <w:rPr>
                <w:color w:val="000000"/>
                <w:sz w:val="22"/>
                <w:szCs w:val="22"/>
              </w:rPr>
              <w:t>пренатальной</w:t>
            </w:r>
            <w:proofErr w:type="spellEnd"/>
            <w:r w:rsidRPr="008A2D51">
              <w:rPr>
                <w:color w:val="000000"/>
                <w:sz w:val="22"/>
                <w:szCs w:val="22"/>
              </w:rPr>
              <w:t xml:space="preserve"> диагностики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01 4 07 20090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Содержание имущества, неиспользуемого при выполнении государственного задания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Доставка биоматериала в рамках проведения расширенного неонатального скрининга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01 4 07 25800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массового обследования новорожденных на врожденные и (или) наследственные заболевания (расширенный неонатальный скрининг)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17 437 375,00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17 698 734,20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17 437 375,00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17 698 734,20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17 437 375,00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17 698 734,20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17 437 375,00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17 698 734,20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07 R3850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17 437 375,00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17 698 734,20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Кадровые ресурсы здравоохранения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516 506 640,00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533 793 640,00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180 245 700,00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192 532 700,00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180 245 700,00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192 532 700,00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180 245 700,00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192 532 700,00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172 128 600,00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183 835 700,00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172 128 600,00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183 835 700,00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8 697 000,00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8 697 000,00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733 640,00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деятельности </w:t>
            </w:r>
            <w:proofErr w:type="spellStart"/>
            <w:r w:rsidRPr="008A2D51">
              <w:rPr>
                <w:color w:val="000000"/>
                <w:sz w:val="22"/>
                <w:szCs w:val="22"/>
              </w:rPr>
              <w:t>симуляционно-тренингового</w:t>
            </w:r>
            <w:proofErr w:type="spellEnd"/>
            <w:r w:rsidRPr="008A2D51">
              <w:rPr>
                <w:color w:val="000000"/>
                <w:sz w:val="22"/>
                <w:szCs w:val="22"/>
              </w:rPr>
              <w:t xml:space="preserve"> центра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01 4 08 22520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Ежемесячные денежные выплаты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84 835 400,00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Стационарная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Скорая медицинская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42 545 400,00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42 545 400,00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деятельности </w:t>
            </w:r>
            <w:proofErr w:type="spellStart"/>
            <w:r w:rsidRPr="008A2D51">
              <w:rPr>
                <w:color w:val="000000"/>
                <w:sz w:val="22"/>
                <w:szCs w:val="22"/>
              </w:rPr>
              <w:t>аккредитационного</w:t>
            </w:r>
            <w:proofErr w:type="spellEnd"/>
            <w:r w:rsidRPr="008A2D51">
              <w:rPr>
                <w:color w:val="000000"/>
                <w:sz w:val="22"/>
                <w:szCs w:val="22"/>
              </w:rPr>
              <w:t xml:space="preserve"> центра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01 4 08 23390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Функционирование специализированного центра компетенций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01 4 08 25810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6 622 100,00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Единовременное денежное пособие отдельным категориям работников областных государственных учреждений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Единовременное денежное вознаграждение медицинским работникам, награжденным почетным знаком Смоленской области </w:t>
            </w:r>
            <w:r>
              <w:rPr>
                <w:color w:val="000000"/>
                <w:sz w:val="22"/>
                <w:szCs w:val="22"/>
              </w:rPr>
              <w:t>«</w:t>
            </w:r>
            <w:r w:rsidRPr="008A2D51">
              <w:rPr>
                <w:color w:val="000000"/>
                <w:sz w:val="22"/>
                <w:szCs w:val="22"/>
              </w:rPr>
              <w:t>Почетный работник здравоохранения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платы за наем жилого помещения студентам и ординаторам, заключившим договор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социальная поддержка медицинских работников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наем жилых помещений медицинским работникам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63 544 000,00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43 544 000,00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43 544 000,00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на оплату коммунальных услуг медицинским работникам медицинских организаций, работающим и проживающим в сельской местности и поселках городского типа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Единовременные компенсационные выплаты медицинским работникам, прибывшим на работу в сельские населенные пункты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08 R1380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Экспертиза и контрольно-надзорные функции в сфере охраны здоровья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215 533 298,00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230 511 698,00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214 586 798,00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229 565 198,00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214 586 798,00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229 565 198,00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214 586 798,00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229 565 198,00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214 586 798,00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229 565 198,00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214 586 798,00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229 565 198,00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01 4 09 20210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Информационно-технологическое сопровождение в здравоохранении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35 832 162,00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37 537 162,00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24 908 000,00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26 613 000,00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24 908 000,00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26 613 000,00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24 908 000,00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26 613 000,00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24 908 000,00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26 613 000,00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24 908 000,00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26 613 000,00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и развитие информационных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10 924 162,00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2 532 568,00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2 532 568,00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01 4 10 20700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8 391 594,00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8 391 594,00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Организация обязательного медицинского страхования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Обязательное медицинское страхование неработающего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01 4 11 20230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5 883 903 900,00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6 285 545 400,00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Обеспечение хранения материальных ценностей, подлежащих использованию в целях гражданской обороны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36 238 500,00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37 701 600,00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35 388 500,00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36 851 600,00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35 388 500,00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36 851 600,00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35 388 500,00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36 851 600,00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35 388 500,00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36 851 600,00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20 041 800,00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21 504 900,00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15 167 300,00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15 167 300,00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мобилизационного резерва, а также запаса медицинских и иных средств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01 4 12 23770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111 678 400,00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119 686 100,00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109 576 600,00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117 430 900,00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109 576 600,00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117 430 900,00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109 576 600,00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117 430 900,00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109 576 600,00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117 430 900,00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108 127 900,00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115 982 200,00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в сфере охраны здоровья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01 4 13 59800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Социальная поддержка граждан, проживающих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12 015 434 233,26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12 486 276 607,34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Поддержка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Я1 31460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1 747 874 800,00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1 893 794 400,00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Многодетная семья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409 176 300,00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422 246 900,00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(подготовка семьи к рождению ребенка)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(обеспечение прохождения подготовительного этапа программы экстракорпорального оплодотворения)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Амбулаторная помощь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(создание пунктов проката)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(выплаты на погашение обязательств по ипотечным жилищным кредитам)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(компенсация стоимости обучения детей из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7 292 500,00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Региональная программа по повышению рождаемости (единовременная выплата при рождении третьего или последующих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53136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социальная помощь на основании социального контракта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193 475 300,00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203 641 400,00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193 475 300,00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203 641 400,00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193 475 300,00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203 641 400,00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193 475 300,00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203 641 400,00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203 441 400,00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Я2 54040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Старшее поколение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Создание системы долговременного ухода за гражданами пожилого возраста и инвалидами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1 Я4 51630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172 085 200,00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401 878 500,00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Оказание государственной поддержки детям-сиротам в обеспечении жильем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514 843 701,06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316 895 896,14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проведение ремонта одного из жилых помещений, нуждающихся в ремонте и принадлежащих на праве собственности детям-сиротам и детям, оставшимся без попечения родителей, лицам из их числа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обеспечение детей-сирот и детей, оставшихся без попечения родителей, лиц из их числа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467 006 951,06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268 420 066,14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467 006 951,06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268 420 066,14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467 006 951,06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268 420 066,14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467 006 951,06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268 420 066,14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02 2 01 80230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467 006 951,06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268 420 066,14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обеспечение детей-сирот жилыми помещениями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46 516 750,00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47 155 830,00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46 516 750,00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47 155 830,00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46 516 750,00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47 155 830,00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46 516 750,00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47 155 830,00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2 01 R0820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46 516 750,00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47 155 830,00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мер социальной поддержки отдельным категориям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3 649 951 753,00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3 673 056 032,00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333 530 753,00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354 761 932,00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333 530 753,00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354 761 932,00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333 530 753,00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354 761 932,00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333 530 753,00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354 761 932,00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314 137 353,00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335 368 532,00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19 366 000,00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19 366 000,00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Исполнение судебных актов по возмещению причиненного вреда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Доставка отдельным категориям граждан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02 4 01 20450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Ежегодная денежная выплата лицам, награжденным нагрудным знаком </w:t>
            </w:r>
            <w:r>
              <w:rPr>
                <w:color w:val="000000"/>
                <w:sz w:val="22"/>
                <w:szCs w:val="22"/>
              </w:rPr>
              <w:t>«</w:t>
            </w:r>
            <w:r w:rsidRPr="008A2D51">
              <w:rPr>
                <w:color w:val="000000"/>
                <w:sz w:val="22"/>
                <w:szCs w:val="22"/>
              </w:rPr>
              <w:t>Почетный донор России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50 028 000,00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50 028 000,00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50 028 000,00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50 028 000,00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49 288 900,00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51 237 400,00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Оплата жилищно-коммунальных услуг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647 834 500,00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647 722 200,00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647 834 500,00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647 722 200,00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647 834 500,00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647 722 200,00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647 834 500,00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647 722 200,00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9 571 000,00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02 4 01 52500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638 263 500,00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638 152 200,00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членов семей умерших (погибших) Героев Советского Союза, Героев Российской Федерации и полных кавалеров ордена Славы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ветеранов труда, ветеранов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1 314 704 900,00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1 295 888 700,00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1 295 888 700,00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тружеников тыла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5 159 200,00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5 159 200,00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реабилитированных лиц и лиц, признанных пострадавшими от политических репрессий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12 928 100,00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гражданам на оплату жилого помещения и коммунальных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630 245 900,00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621 020 400,00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621 020 400,00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отдельных категорий граждан, работающих и проживающих в сельской местности, поселках городского типа или городах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41 678 800,00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41 062 800,00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41 062 800,00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лиц, зараженных вирусом иммунодефицита человека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пенсии за выслугу лет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146 160 000,00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равной доступности услуг общественного транспорта пригородных маршрутов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равной доступности услуг внутригородского общественного пассажирского транспорта для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граждан, проходивших военную службу по призыву и ставших инвалидами в результате локальных вооруженных конфликтов, и членов семей военнослужащих, погибших при прохождении военной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Возмещение стоимости услуг по погребению и выплата социального пособия на погребение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14 240 400,00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14 225 400,00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14 225 400,00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Единовременная материальная помощь на погребение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граждан, взявших на себя обязанность осуществить погребение умершего гражданина из числа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3 796 100,00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Возмещение гражданам, страдающим хронической почечной недостаточностью, расходов по оплате проезда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1 961 500,00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1 932 500,00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1 932 500,00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Социальная поддержка инвалидов Великой Отечественной войны, участников Великой Отечественной войны,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Льготы гражданам, удостоенным почетного звания </w:t>
            </w:r>
            <w:r>
              <w:rPr>
                <w:color w:val="000000"/>
                <w:sz w:val="22"/>
                <w:szCs w:val="22"/>
              </w:rPr>
              <w:t>«</w:t>
            </w:r>
            <w:r w:rsidRPr="008A2D51">
              <w:rPr>
                <w:color w:val="000000"/>
                <w:sz w:val="22"/>
                <w:szCs w:val="22"/>
              </w:rPr>
              <w:t>Почетный гражданин Смоленской области</w:t>
            </w:r>
            <w:r>
              <w:rPr>
                <w:color w:val="000000"/>
                <w:sz w:val="22"/>
                <w:szCs w:val="22"/>
              </w:rPr>
              <w:t>»</w:t>
            </w:r>
            <w:r w:rsidRPr="008A2D51">
              <w:rPr>
                <w:color w:val="000000"/>
                <w:sz w:val="22"/>
                <w:szCs w:val="22"/>
              </w:rPr>
              <w:t xml:space="preserve">, и членам семьи гражданина, удостоенного почетного звания </w:t>
            </w:r>
            <w:r>
              <w:rPr>
                <w:color w:val="000000"/>
                <w:sz w:val="22"/>
                <w:szCs w:val="22"/>
              </w:rPr>
              <w:t>«</w:t>
            </w:r>
            <w:r w:rsidRPr="008A2D51">
              <w:rPr>
                <w:color w:val="000000"/>
                <w:sz w:val="22"/>
                <w:szCs w:val="22"/>
              </w:rPr>
              <w:t>Почетный гражданин Смоленской области</w:t>
            </w:r>
            <w:r>
              <w:rPr>
                <w:color w:val="000000"/>
                <w:sz w:val="22"/>
                <w:szCs w:val="22"/>
              </w:rPr>
              <w:t>»</w:t>
            </w:r>
            <w:r w:rsidRPr="008A2D51">
              <w:rPr>
                <w:color w:val="000000"/>
                <w:sz w:val="22"/>
                <w:szCs w:val="22"/>
              </w:rPr>
              <w:t xml:space="preserve"> посмертно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1 524 800,00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1 524 800,00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Социальная поддержка граждан, которым присвоено звание </w:t>
            </w:r>
            <w:r>
              <w:rPr>
                <w:color w:val="000000"/>
                <w:sz w:val="22"/>
                <w:szCs w:val="22"/>
              </w:rPr>
              <w:t>«</w:t>
            </w:r>
            <w:r w:rsidRPr="008A2D51">
              <w:rPr>
                <w:color w:val="000000"/>
                <w:sz w:val="22"/>
                <w:szCs w:val="22"/>
              </w:rPr>
              <w:t>Ветеран труда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307 197 800,00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302 657 900,00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302 657 900,00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граждан, имеющих группу инвалидности и использующих для передвижения кресло-коляску</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Дополнительная мера социальной поддержки отдельных категорий граждан в рамках мероприятий при </w:t>
            </w:r>
            <w:proofErr w:type="spellStart"/>
            <w:r w:rsidRPr="008A2D51">
              <w:rPr>
                <w:color w:val="000000"/>
                <w:sz w:val="22"/>
                <w:szCs w:val="22"/>
              </w:rPr>
              <w:t>догазификации</w:t>
            </w:r>
            <w:proofErr w:type="spellEnd"/>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ремонта жилого помещения отдельным категориям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Мера социальной поддержки в виде зубопротезирования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Мера социальной поддержки в виде зубопротезирования участникам Великой Отечественной войны и инвалидам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граждан, получивших государственную социальную помощь на основании социального контракта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39 536 500,00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Единовременная денежная компенсация отдельным категориям граждан взамен предоставления земельных участков в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Социальная поддержка отдельных категорий граждан в виде компенсации расходов на уплату взноса на капитальный ремонт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25 074 100,00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Ремонт жилого помещения ветеранам Великой Отечественной войны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02 4 01 71950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Компенсация отдельным категориям граждан оплаты взноса на капитальный ремонт общего имущества в многоквартирном доме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7 427 500,00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7 427 500,00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7 427 500,00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7 427 500,00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01 R4620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7 427 500,00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Социальная поддержка граждан, попавших в трудную жизненную ситуацию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Материальная помощь гражданам, находящимся в трудной жизненной ситуации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семей и одиноко проживающих граждан, которым причинен материальный ущерб в связи с утратой в результате пожара жилого помещения, являющегося для них единственным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02 4 02 70260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8 115 600,00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8 115 600,00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Предоставление мер социальной поддержки по обеспечению жильем отдельных категорий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62 107 100,00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63 753 900,00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жильем отдельных категорий граждан, установленных Федеральным законом от 12 января 1995 года № 5-ФЗ </w:t>
            </w:r>
            <w:r>
              <w:rPr>
                <w:color w:val="000000"/>
                <w:sz w:val="22"/>
                <w:szCs w:val="22"/>
              </w:rPr>
              <w:t>«</w:t>
            </w:r>
            <w:r w:rsidRPr="008A2D51">
              <w:rPr>
                <w:color w:val="000000"/>
                <w:sz w:val="22"/>
                <w:szCs w:val="22"/>
              </w:rPr>
              <w:t>О ветеранах</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Обеспечение жильем отдельных категорий граждан, установленных Федеральным законом от 24 ноября 1995 года № 181-ФЗ </w:t>
            </w:r>
            <w:r>
              <w:rPr>
                <w:color w:val="000000"/>
                <w:sz w:val="22"/>
                <w:szCs w:val="22"/>
              </w:rPr>
              <w:t>«</w:t>
            </w:r>
            <w:r w:rsidRPr="008A2D51">
              <w:rPr>
                <w:color w:val="000000"/>
                <w:sz w:val="22"/>
                <w:szCs w:val="22"/>
              </w:rPr>
              <w:t>О социальной защите инвалидов в Российской Федерации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20 797 000,00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20 797 000,00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20 797 000,00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20 797 000,00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02 4 03 51760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20 797 000,00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Предоставление молодым семьям дополнительной социальной выплаты при рождении (усыновлении) ребенка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Возмещение молодым семьям части процентной ставки по кредитам, предоставленным на строительство (приобретение) жилья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жилыми помещениями реабилитированных лиц</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02 4 03 70410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обеспечение жильем молодых семей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40 694 800,00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40 694 800,00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40 694 800,00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40 694 800,00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03 R4970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40 694 800,00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областных государственных учреждений социального обслуживания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3 715 878 150,00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3 947 447 050,00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3 687 315 650,00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3 918 287 550,00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3 687 315 650,00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3 918 287 550,00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3 687 315 650,00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3 918 287 550,00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3 687 315 650,00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3 918 287 550,00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3 687 315 650,00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3 918 287 550,00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12 199 900,00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конкурса профессионального мастерства в сфере социального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02 4 04 22020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Доставка лиц старше 65 лет, проживающих в сельской местности, в медицинские организации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02 4 04 24920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13 722 500,00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02 4 04 71640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социальных услуг социально ориентированными некоммерческими организациями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на возмещение затрат, связанных с оказанием услуг по социальному обслуживанию на дому граждан, нуждающихся в социальном обслуживании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02 4 05 60950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12 326 200,00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3 517 500,00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автономной некоммерческой организации </w:t>
            </w:r>
            <w:r>
              <w:rPr>
                <w:color w:val="000000"/>
                <w:sz w:val="22"/>
                <w:szCs w:val="22"/>
              </w:rPr>
              <w:t>«</w:t>
            </w:r>
            <w:r w:rsidRPr="008A2D51">
              <w:rPr>
                <w:color w:val="000000"/>
                <w:sz w:val="22"/>
                <w:szCs w:val="22"/>
              </w:rPr>
              <w:t xml:space="preserve">Социально-оздоровительный центр </w:t>
            </w:r>
            <w:r>
              <w:rPr>
                <w:color w:val="000000"/>
                <w:sz w:val="22"/>
                <w:szCs w:val="22"/>
              </w:rPr>
              <w:t>«</w:t>
            </w:r>
            <w:r w:rsidRPr="008A2D51">
              <w:rPr>
                <w:color w:val="000000"/>
                <w:sz w:val="22"/>
                <w:szCs w:val="22"/>
              </w:rPr>
              <w:t>Смена</w:t>
            </w:r>
            <w:r>
              <w:rPr>
                <w:color w:val="000000"/>
                <w:sz w:val="22"/>
                <w:szCs w:val="22"/>
              </w:rPr>
              <w:t>»</w:t>
            </w:r>
            <w:r w:rsidRPr="008A2D51">
              <w:rPr>
                <w:color w:val="000000"/>
                <w:sz w:val="22"/>
                <w:szCs w:val="22"/>
              </w:rPr>
              <w:t xml:space="preserve"> на финансовое обеспечение затрат в целях обеспечения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02 4 05 62540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Организация и проведение мероприятий, направленных на повышение качества жизни отдельных категорий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13 839 300,00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13 839 300,00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повышению качества жизни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досуговых центров для граждан пожилого возраста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02 4 06 20420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10 298 300,00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Ежемесячная денежная компенсация лицу, создавшему приемную семью для граждан пожилого возраста и инвалидов на территории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02 4 06 70480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мер социальной поддержки семьям с детьми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796 170 700,00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796 170 700,00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Изготовление полиграфической продукции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02 4 07 20430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Предоставление областного материнского (семейного) капитала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полноценным питанием беременных женщин, кормящих матерей, а также детей в возрасте до трех лет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2 192 400,00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388 381 000,00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383 098 300,00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383 098 300,00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Единовременное денежное вознаграждение лицам, награжденным почетным знаком Смоленской области </w:t>
            </w:r>
            <w:r>
              <w:rPr>
                <w:color w:val="000000"/>
                <w:sz w:val="22"/>
                <w:szCs w:val="22"/>
              </w:rPr>
              <w:t>«</w:t>
            </w:r>
            <w:r w:rsidRPr="008A2D51">
              <w:rPr>
                <w:color w:val="000000"/>
                <w:sz w:val="22"/>
                <w:szCs w:val="22"/>
              </w:rPr>
              <w:t>Материнская слава</w:t>
            </w:r>
            <w:r>
              <w:rPr>
                <w:color w:val="000000"/>
                <w:sz w:val="22"/>
                <w:szCs w:val="22"/>
              </w:rPr>
              <w:t>»</w:t>
            </w:r>
            <w:r w:rsidRPr="008A2D51">
              <w:rPr>
                <w:color w:val="000000"/>
                <w:sz w:val="22"/>
                <w:szCs w:val="22"/>
              </w:rPr>
              <w:t xml:space="preserve"> имени Анны Тимофеевны Гагариной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Единовременное пособие при рождении ребенка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Компенсация платы, взимаемой с родителей (законных представителей), за присмотр и уход за детьми в образовательных организациях, реализующих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78 646 200,00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женщин, обучающихся в образовательных организациях, родивших (усыновивших) ребенка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Возмещение молодой семье затрат, связанных с оплатой за посещение ребенком частной дошкольной образовательной организации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02 4 07 71760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Единовременная денежная компенсация гражданам, имеющим трех и более детей, взамен предоставления земельных участков в собственность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Ежемесячная выплата женщинам, обучающимся в образовательных организациях, имеющим ребенка (детей) в возрасте до 3 лет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Дополнительная мера социальной поддержки учащихся 5-11-х классов общеобразовательных организаций в виде обеспечения бесплатным одноразовым горячим питанием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02 4 07 71901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19 705 300,00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Ежемесячное пособие на ребенка, не посещающего образовательную организацию, реализующую образовательную программу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02 4 07 72050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Совершенствование системы устройства детей-сирот и детей, оставшихся без попечения родителей, на воспитание в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620 649 729,20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637 681 029,20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294 330 050,00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311 361 350,00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294 330 050,00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311 361 350,00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294 330 050,00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311 361 350,00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294 330 050,00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311 361 350,00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294 330 050,00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311 361 350,00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1 619 179,20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частному дошкольному образовательному учреждению для детей-сирот и детей, оставшихся без попечения родителей </w:t>
            </w:r>
            <w:r>
              <w:rPr>
                <w:color w:val="000000"/>
                <w:sz w:val="22"/>
                <w:szCs w:val="22"/>
              </w:rPr>
              <w:t>«</w:t>
            </w:r>
            <w:r w:rsidRPr="008A2D51">
              <w:rPr>
                <w:color w:val="000000"/>
                <w:sz w:val="22"/>
                <w:szCs w:val="22"/>
              </w:rPr>
              <w:t>Православный детский дом</w:t>
            </w:r>
            <w:r>
              <w:rPr>
                <w:color w:val="000000"/>
                <w:sz w:val="22"/>
                <w:szCs w:val="22"/>
              </w:rPr>
              <w:t>»</w:t>
            </w:r>
            <w:r w:rsidRPr="008A2D51">
              <w:rPr>
                <w:color w:val="000000"/>
                <w:sz w:val="22"/>
                <w:szCs w:val="22"/>
              </w:rPr>
              <w:t xml:space="preserve"> на финансовое обеспечение затрат, связанных с содержанием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02 4 08 61550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выплату денежных средств на содержание ребенка, переданного на воспитание в приемную семью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87 925 000,00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выплату вознаграждения, причитающегося приемным родителям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27 982 700,00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выплату ежемесячных денежных средств на содержание ребенка, находящегося под опекой (попечительством)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02 4 08 80210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197 786 600,00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Проведение социально значимых мероприятий для детей и семей с детьми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мероприятий для детей и семей с детьми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02 4 09 20400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02 4 09 59400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автономной некоммерческой организации </w:t>
            </w:r>
            <w:r>
              <w:rPr>
                <w:color w:val="000000"/>
                <w:sz w:val="22"/>
                <w:szCs w:val="22"/>
              </w:rPr>
              <w:t>«</w:t>
            </w:r>
            <w:r w:rsidRPr="008A2D51">
              <w:rPr>
                <w:color w:val="000000"/>
                <w:sz w:val="22"/>
                <w:szCs w:val="22"/>
              </w:rPr>
              <w:t xml:space="preserve">Центр помощи детям и семьям </w:t>
            </w:r>
            <w:r>
              <w:rPr>
                <w:color w:val="000000"/>
                <w:sz w:val="22"/>
                <w:szCs w:val="22"/>
              </w:rPr>
              <w:t>«</w:t>
            </w:r>
            <w:r w:rsidRPr="008A2D51">
              <w:rPr>
                <w:color w:val="000000"/>
                <w:sz w:val="22"/>
                <w:szCs w:val="22"/>
              </w:rPr>
              <w:t>Горизонт</w:t>
            </w:r>
            <w:r>
              <w:rPr>
                <w:color w:val="000000"/>
                <w:sz w:val="22"/>
                <w:szCs w:val="22"/>
              </w:rPr>
              <w:t>»</w:t>
            </w:r>
            <w:r w:rsidRPr="008A2D51">
              <w:rPr>
                <w:color w:val="000000"/>
                <w:sz w:val="22"/>
                <w:szCs w:val="22"/>
              </w:rPr>
              <w:t xml:space="preserve"> на предоставление семьям с новорожденными детьми подарочного набора для новорожденного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02 4 09 60280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Доступная среда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28 266 600,00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25 628 900,00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мероприятий для инвалидов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Участие региональной сборной в чемпионате по профессиональному мастерству среди инвалидов и лиц с ограниченными возможностями здоровья </w:t>
            </w:r>
            <w:r>
              <w:rPr>
                <w:color w:val="000000"/>
                <w:sz w:val="22"/>
                <w:szCs w:val="22"/>
              </w:rPr>
              <w:t>«</w:t>
            </w:r>
            <w:proofErr w:type="spellStart"/>
            <w:r w:rsidRPr="008A2D51">
              <w:rPr>
                <w:color w:val="000000"/>
                <w:sz w:val="22"/>
                <w:szCs w:val="22"/>
              </w:rPr>
              <w:t>Абилимпикс</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доступности объектов и услуг для инвалидов и маломобильных групп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участия инвалидов в спортивных мероприятиях и подготовки к ним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02 4 10 21950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449 300,00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Реабилитация и </w:t>
            </w:r>
            <w:proofErr w:type="spellStart"/>
            <w:r w:rsidRPr="008A2D51">
              <w:rPr>
                <w:color w:val="000000"/>
                <w:sz w:val="22"/>
                <w:szCs w:val="22"/>
              </w:rPr>
              <w:t>абилитация</w:t>
            </w:r>
            <w:proofErr w:type="spellEnd"/>
            <w:r w:rsidRPr="008A2D51">
              <w:rPr>
                <w:color w:val="000000"/>
                <w:sz w:val="22"/>
                <w:szCs w:val="22"/>
              </w:rPr>
              <w:t xml:space="preserve"> инвалидов в рамках физкультурно-оздоровительных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02 4 10 24260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в образовательных организациях условий для получения качественного образования детьми с расстройствами аутистического спектра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в образовательных организациях условий для получения качественного образования детьми-инвалидами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02 4 10 80070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4 709 200,00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Мероприятия в сфере реабилитации и </w:t>
            </w:r>
            <w:proofErr w:type="spellStart"/>
            <w:r w:rsidRPr="008A2D51">
              <w:rPr>
                <w:color w:val="000000"/>
                <w:sz w:val="22"/>
                <w:szCs w:val="22"/>
              </w:rPr>
              <w:t>абилитации</w:t>
            </w:r>
            <w:proofErr w:type="spellEnd"/>
            <w:r w:rsidRPr="008A2D51">
              <w:rPr>
                <w:color w:val="000000"/>
                <w:sz w:val="22"/>
                <w:szCs w:val="22"/>
              </w:rPr>
              <w:t xml:space="preserve"> инвалидов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10 R5140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12 411 900,00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140 153 100,00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140 153 100,00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140 153 100,00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140 153 100,00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140 153 100,00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128 102 900,00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137 396 000,00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2 751 300,00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2 751 300,00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Проведение мероприятий для участников специальной военной операции и членов их семей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8A2D51">
              <w:rPr>
                <w:color w:val="000000"/>
                <w:sz w:val="22"/>
                <w:szCs w:val="22"/>
              </w:rPr>
              <w:t>Всероссийское общество инвалидов</w:t>
            </w:r>
            <w:r>
              <w:rPr>
                <w:color w:val="000000"/>
                <w:sz w:val="22"/>
                <w:szCs w:val="22"/>
              </w:rPr>
              <w:t>»</w:t>
            </w:r>
            <w:r w:rsidRPr="008A2D51">
              <w:rPr>
                <w:color w:val="000000"/>
                <w:sz w:val="22"/>
                <w:szCs w:val="22"/>
              </w:rPr>
              <w:t xml:space="preserve"> на финансовое обеспечение затрат, связанных с переоборудованием автотранспортных средств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Субсидии Смоленской областной общественной организации Общероссийской общественной организации </w:t>
            </w:r>
            <w:r>
              <w:rPr>
                <w:color w:val="000000"/>
                <w:sz w:val="22"/>
                <w:szCs w:val="22"/>
              </w:rPr>
              <w:t>«</w:t>
            </w:r>
            <w:r w:rsidRPr="008A2D51">
              <w:rPr>
                <w:color w:val="000000"/>
                <w:sz w:val="22"/>
                <w:szCs w:val="22"/>
              </w:rPr>
              <w:t>Всероссийское общество инвалидов</w:t>
            </w:r>
            <w:r>
              <w:rPr>
                <w:color w:val="000000"/>
                <w:sz w:val="22"/>
                <w:szCs w:val="22"/>
              </w:rPr>
              <w:t>»</w:t>
            </w:r>
            <w:r w:rsidRPr="008A2D51">
              <w:rPr>
                <w:color w:val="000000"/>
                <w:sz w:val="22"/>
                <w:szCs w:val="22"/>
              </w:rPr>
              <w:t xml:space="preserve"> на финансовое обеспечение затрат, связанных с оборудованием рабочих мест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3 271 500,00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в целях обеспечения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02 4 12 67880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культуры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2 103 778 600,00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2 288 671 100,00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Создание номерного фонда, инфраструктуры и новых точек притяжения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Достижение показателей государственной программы </w:t>
            </w:r>
            <w:r>
              <w:rPr>
                <w:color w:val="000000"/>
                <w:sz w:val="22"/>
                <w:szCs w:val="22"/>
              </w:rPr>
              <w:t>«</w:t>
            </w:r>
            <w:r w:rsidRPr="008A2D51">
              <w:rPr>
                <w:color w:val="000000"/>
                <w:sz w:val="22"/>
                <w:szCs w:val="22"/>
              </w:rPr>
              <w:t>Развитие туризма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П1 55580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54 571 250,00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Семейные ценности и инфраструктура культуры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383 391 334,00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523 734 634,00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(субсидии на модернизацию муниципальных библиотек)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54 659 583,00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50 091 354,00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54 659 583,00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50 091 354,00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54 659 583,00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50 091 354,00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54 659 583,00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50 091 354,00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54 659 583,00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50 091 354,00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(субсидии на модернизацию муниципальных музеев)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15 108 438,00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15 108 438,00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15 108 438,00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15 108 438,00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15 108 438,00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(модернизация региональных театров)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40 270 625,00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40 270 625,00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40 270 625,00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40 270 625,00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40 270 625,00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(субсидии на модернизацию учреждений культурно-досугового типа в населенных пунктах с численностью до 500 тыс. человек)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64 078 542,00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64 078 542,00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64 078 542,00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64 078 542,00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42 530 625,00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64 078 542,00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(субсидии на модернизацию муниципальных детских школ искусств)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27 127 604,00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11 646 354,00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27 127 604,00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11 646 354,00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27 127 604,00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11 646 354,00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27 127 604,00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11 646 354,00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27 127 604,00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11 646 354,00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региональных и (или) муниципальных учреждений культуры (строительство детской школы искусств в г. Смоленске)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104 813 000,00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313 146 300,00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104 813 000,00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313 146 300,00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104 813 000,00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313 146 300,00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104 813 000,00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313 146 300,00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55136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104 813 000,00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313 146 300,00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государственную поддержку отрасли культуры (приобретение музыкальных инструментов, оборудования и материалов для детских школ искусств)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23 516 875,00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23 516 875,00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23 516 875,00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23 516 875,00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55191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23 516 875,00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Оснащение региональных театров, находящихся в городах с численностью населения более 300 тысяч человек, а также проведение ремонта и (или) материально-технического оснащения региональных филармоний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55 572 917,00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64 980 417,00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55 572 917,00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64 980 417,00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55 572 917,00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64 980 417,00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55 572 917,00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64 980 417,00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55 572 917,00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64 980 417,00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техническое оснащение муниципальных музеев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1 Я5 55900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19 791 667,00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архивного дела в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113 256 850,00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120 777 850,00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112 571 650,00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120 092 650,00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112 571 650,00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120 092 650,00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112 571 650,00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120 092 650,00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112 571 650,00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120 092 650,00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110 731 000,00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3 457 650,00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Мероприятия по организации хранения архивных документов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03 4 01 20510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музейной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329 674 540,00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350 134 540,00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327 174 540,00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347 634 540,00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327 174 540,00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347 634 540,00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327 174 540,00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347 634 540,00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327 174 540,00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347 634 540,00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327 174 540,00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347 634 540,00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развитию музейной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03 4 02 20590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Развитие библиотечного обслуживания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229 092 920,00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244 125 195,00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220 539 170,00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235 499 170,00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220 539 170,00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235 499 170,00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220 539 170,00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235 499 170,00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220 539 170,00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235 499 170,00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26 960 000,00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1 534 000,00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192 038 570,00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205 118 570,00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Пополнение библиотечных фондов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Оказание поддержки и развитие библиотечного дела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осуществление книгоиздательской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03 4 03 62310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поддержка отрасли культуры (комплектование книжных фондов библиотек)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3 969 750,00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4 042 025,00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3 969 750,00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4 042 025,00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3 969 750,00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4 042 025,00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3 969 750,00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4 042 025,00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316 455,00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1 581 625,00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1 623 671,00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03 R5197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2 075 625,00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2 101 899,00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Организация театрально-концертного обслуживания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380 948 640,00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415 108 670,00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348 372 890,00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374 214 190,00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348 372 890,00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374 214 190,00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348 372 890,00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374 214 190,00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348 372 890,00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374 214 190,00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348 372 890,00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374 214 190,00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развитию театрально-концертного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03 4 05 20550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Мероприятия по популяризации заказника </w:t>
            </w:r>
            <w:r>
              <w:rPr>
                <w:color w:val="000000"/>
                <w:sz w:val="22"/>
                <w:szCs w:val="22"/>
              </w:rPr>
              <w:t>«</w:t>
            </w:r>
            <w:r w:rsidRPr="008A2D51">
              <w:rPr>
                <w:color w:val="000000"/>
                <w:sz w:val="22"/>
                <w:szCs w:val="22"/>
              </w:rPr>
              <w:t>Исток р. Днепр</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03 4 05 21910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18 241 750,00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18 374 430,00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18 241 750,00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18 374 430,00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18 241 750,00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18 374 430,00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18 241 750,00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18 374 430,00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R4670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18 241 750,00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18 374 430,00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творческой деятельности и техническое оснащение детских и кукольных театров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7 314 050,00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7 314 050,00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7 314 050,00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7 314 050,00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05 R5170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5 239 000,00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7 314 050,00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Стимулирование и поддержка труда граждан творческих профессий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8 411 000,00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8 411 000,00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Независимая оценка качества оказания услуг областными государственными учреждениями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03 4 06 20210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Ежемесячное пособие лицам, удостоенным почетного звания </w:t>
            </w:r>
            <w:r>
              <w:rPr>
                <w:color w:val="000000"/>
                <w:sz w:val="22"/>
                <w:szCs w:val="22"/>
              </w:rPr>
              <w:t>«</w:t>
            </w:r>
            <w:r w:rsidRPr="008A2D51">
              <w:rPr>
                <w:color w:val="000000"/>
                <w:sz w:val="22"/>
                <w:szCs w:val="22"/>
              </w:rPr>
              <w:t>Народный художник Российской Федерации</w:t>
            </w:r>
            <w:r>
              <w:rPr>
                <w:color w:val="000000"/>
                <w:sz w:val="22"/>
                <w:szCs w:val="22"/>
              </w:rPr>
              <w:t>»</w:t>
            </w:r>
            <w:r w:rsidRPr="008A2D51">
              <w:rPr>
                <w:color w:val="000000"/>
                <w:sz w:val="22"/>
                <w:szCs w:val="22"/>
              </w:rPr>
              <w:t xml:space="preserve">, </w:t>
            </w:r>
            <w:r>
              <w:rPr>
                <w:color w:val="000000"/>
                <w:sz w:val="22"/>
                <w:szCs w:val="22"/>
              </w:rPr>
              <w:t>«</w:t>
            </w:r>
            <w:r w:rsidRPr="008A2D51">
              <w:rPr>
                <w:color w:val="000000"/>
                <w:sz w:val="22"/>
                <w:szCs w:val="22"/>
              </w:rPr>
              <w:t>Народный артист Российской Федерации</w:t>
            </w:r>
            <w:r>
              <w:rPr>
                <w:color w:val="000000"/>
                <w:sz w:val="22"/>
                <w:szCs w:val="22"/>
              </w:rPr>
              <w:t>»</w:t>
            </w:r>
            <w:r w:rsidRPr="008A2D51">
              <w:rPr>
                <w:color w:val="000000"/>
                <w:sz w:val="22"/>
                <w:szCs w:val="22"/>
              </w:rPr>
              <w:t xml:space="preserve">, </w:t>
            </w:r>
            <w:r>
              <w:rPr>
                <w:color w:val="000000"/>
                <w:sz w:val="22"/>
                <w:szCs w:val="22"/>
              </w:rPr>
              <w:t>«</w:t>
            </w:r>
            <w:r w:rsidRPr="008A2D51">
              <w:rPr>
                <w:color w:val="000000"/>
                <w:sz w:val="22"/>
                <w:szCs w:val="22"/>
              </w:rPr>
              <w:t>Заслуженный деятель искусств</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Стипендии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за достижения в области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Единовременное денежное вознаграждение работникам учреждений культуры и искусства, награжденным почетным знаком </w:t>
            </w:r>
            <w:r>
              <w:rPr>
                <w:color w:val="000000"/>
                <w:sz w:val="22"/>
                <w:szCs w:val="22"/>
              </w:rPr>
              <w:t>«</w:t>
            </w:r>
            <w:r w:rsidRPr="008A2D51">
              <w:rPr>
                <w:color w:val="000000"/>
                <w:sz w:val="22"/>
                <w:szCs w:val="22"/>
              </w:rPr>
              <w:t>Почетный работник культуры и искусства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наем жилых помещений работникам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на оплату коммунальных услуг отдельным категориям работников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03 4 06 73100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Организация культурно-досугового обслуживания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199 717 386,00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206 445 806,00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187 501 670,00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200 341 170,00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187 501 670,00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200 341 170,00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187 501 670,00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200 341 170,00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187 501 670,00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200 341 170,00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187 501 670,00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200 341 170,00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6 111 000,00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Поддержка развития добровольческой деятельности </w:t>
            </w:r>
            <w:r>
              <w:rPr>
                <w:color w:val="000000"/>
                <w:sz w:val="22"/>
                <w:szCs w:val="22"/>
              </w:rPr>
              <w:t>«</w:t>
            </w:r>
            <w:r w:rsidRPr="008A2D51">
              <w:rPr>
                <w:color w:val="000000"/>
                <w:sz w:val="22"/>
                <w:szCs w:val="22"/>
              </w:rPr>
              <w:t>Волонтеры культуры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развитию культурно-досугового обслуживания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4 979 716,00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4 979 636,00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4 979 716,00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4 979 636,00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4 979 716,00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4 979 636,00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4 879 716,00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4 879 636,00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4 879 716,00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4 879 636,00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03 4 07 20560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творческих фестивалей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03 4 07 24400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образования в сфере культуры и искусства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208 215 980,00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220 103 780,00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204 308 880,00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216 196 680,00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204 308 880,00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216 196 680,00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204 308 880,00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216 196 680,00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8 334 300,00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8 936 800,00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8 334 300,00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8 936 800,00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86 462 950,00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91 945 050,00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86 462 950,00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91 945 050,00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109 511 630,00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115 314 830,00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109 511 630,00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115 314 830,00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03 4 08 21650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Социальное обеспечение обучающихся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7 699 200,00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7 699 200,00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1 498 600,00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1 498 600,00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1 498 600,00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1 498 600,00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3 438 500,00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3 438 500,00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03 4 09 71380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46 115 100,00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49 421 500,00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46 115 100,00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49 421 500,00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46 115 100,00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49 421 500,00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46 115 100,00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49 421 500,00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46 115 100,00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49 421 500,00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45 503 100,00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48 809 500,00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03 4 10 00140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туристского потенциала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Гранты на реализацию проектов по развитию туристской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развитие туризма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108 746 900,00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Гранты на организацию и проведение событийных мероприятий в сфере туризма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03 4 11 61690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искусства и творчества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3 962 025,00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реализацию мероприятий, направленных на популяризацию и развитие культуры и искусства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03 4 12 61970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государственную поддержку отрасли культуры (поддержка лучших работников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443 038,00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443 038,00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443 038,00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443 038,00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443 038,00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государственную поддержку отрасли культуры (поддержка лучших сельских учреждений культуры)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1 518 987,00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1 518 987,00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1 518 987,00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1 518 987,00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03 4 12 R5196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1 518 987,00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 xml:space="preserve">Областная государственная программа </w:t>
            </w:r>
            <w:r>
              <w:rPr>
                <w:b/>
                <w:bCs/>
                <w:color w:val="000000"/>
              </w:rPr>
              <w:t>«</w:t>
            </w:r>
            <w:r w:rsidRPr="008A2D51">
              <w:rPr>
                <w:b/>
                <w:bCs/>
                <w:color w:val="000000"/>
              </w:rPr>
              <w:t>Развитие образования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20 636 001 319,74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20 040 259 474,66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Все лучшее детям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1 507 149 900,00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707 326 250,00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государственных образовательных организаций оборудованием, средствами обучения и воспитания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25930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984 132,00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Адресное строительство школ в отдельных населенных пунктах с объективно выявленной потребностью инфраструктуры (зданий) школ</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649 326 250,00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649 326 250,00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649 326 250,00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649 326 250,00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50490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649 326 250,00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мероприятия по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1 345 419 000,00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1 345 419 000,00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1 345 419 000,00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1 345 419 000,00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57500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1 345 419 000,00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оснащение общеобразовательных организаций оборудованием, средствами обучения и воспитания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57 015 868,00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на капитальный ремонт зданий муниципальных образовательных организаций в рамках модернизации 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103 730 900,00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103 730 900,00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103 730 900,00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103 730 900,00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Ю4 81970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103 730 900,00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Педагоги и наставники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893 118 750,00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891 491 088,00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ежемесячного денежного вознаграждения советникам директоров по воспитанию и взаимодействию с детскими общественными объединениями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22 197 100,00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22 184 800,00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21 884 600,00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21 872 300,00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21 884 600,00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21 872 300,00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20 478 440,00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20 466 140,00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19 150 400,00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19 138 100,00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1 328 040,00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1 328 040,00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1 406 160,00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1 406 160,00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1 406 160,00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1 406 160,00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63 816 250,00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64 607 188,00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63 816 250,00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64 607 188,00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63 816 250,00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64 607 188,00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63 816 250,00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64 607 188,00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59 996 265,00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60 739 858,00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3 819 985,00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3 867 330,00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proofErr w:type="spellStart"/>
            <w:r w:rsidRPr="008A2D51">
              <w:rPr>
                <w:color w:val="000000"/>
                <w:sz w:val="22"/>
                <w:szCs w:val="22"/>
              </w:rPr>
              <w:t>Eдиновременные</w:t>
            </w:r>
            <w:proofErr w:type="spellEnd"/>
            <w:r w:rsidRPr="008A2D51">
              <w:rPr>
                <w:color w:val="000000"/>
                <w:sz w:val="22"/>
                <w:szCs w:val="22"/>
              </w:rPr>
              <w:t xml:space="preserve"> компенсационные выплаты учителям, прибывшим (переехавшим) на работу в сельские населенные пункты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52560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ежемесячного денежного вознаграждения за классное руководство педагогическим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724 172 400,00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722 453 700,00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724 172 400,00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722 453 700,00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724 172 400,00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722 453 700,00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724 172 400,00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722 453 700,00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4 687 200,00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4 687 200,00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681 010 900,00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679 292 200,00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38 474 300,00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38 474 300,00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ежемесячного денежного вознаграждения за классное руководство (кураторство) педагогическим работникам государственных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70 933 000,00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71 245 400,00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62 753 000,00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63 028 400,00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62 753 000,00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63 028 400,00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62 753 000,00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63 028 400,00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Ю6 53630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62 753 000,00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63 028 400,00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proofErr w:type="spellStart"/>
            <w:r w:rsidRPr="008A2D51">
              <w:rPr>
                <w:b/>
                <w:bCs/>
                <w:color w:val="000000"/>
                <w:sz w:val="22"/>
                <w:szCs w:val="22"/>
              </w:rPr>
              <w:t>Профессионалитет</w:t>
            </w:r>
            <w:proofErr w:type="spellEnd"/>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543 494 500,00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87 255 300,00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87 255 300,00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87 255 300,00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87 255 300,00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87 255 300,00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Преобразование учебных корпусов и общежитий колледжей как неотъемлемой части учебно-производственного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456 239 200,00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456 239 200,00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456 239 200,00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456 239 200,00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Ю9 50520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456 239 200,00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Поддержка семьи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241 880 562,50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232 589 062,50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232 589 062,50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232 589 062,50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232 589 062,50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53150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232 589 062,50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капитальный ремонт зданий муниципальных образовательных организаций в рамках модернизации дошкольных систем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1 Я1 83020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Развитие инфраструктуры в сфере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укрепление материально-технической базы образовательных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04 3 01 80640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Развитие дошкольного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2 910 830 340,00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3 117 102 040,00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31 833 500,00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31 833 500,00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31 833 500,00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31 833 500,00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30 015 100,00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31 833 500,00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2 039 040,00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затрат, связанных с получением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58 160 900,00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32 605 500,00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32 605 500,00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04 4 01 60440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25 555 400,00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25 555 400,00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обеспечение государственных гарантий реализации прав на получение общедоступного и бесплатного дошкольного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2 820 615 300,00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3 025 068 600,00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2 820 615 300,00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3 025 068 600,00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2 820 615 300,00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3 025 068 600,00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2 820 615 300,00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3 025 068 600,00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04 4 01 80170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2 820 615 300,00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3 025 068 600,00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общего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11 578 189 894,00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12 269 460 460,00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1 125 871 818,00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1 191 118 718,00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1 125 871 818,00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1 191 118 718,00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1 125 871 818,00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1 191 118 718,00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30 253 300,00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30 253 300,00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1 097 556 818,00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1 160 865 418,00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29 928 200,00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31 996 200,00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1 067 423 818,00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1 128 664 418,00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общедоступного бесплатного общего образования и создание условий для повышения качества образовательного процесса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поддержке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3 088 200,00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1 892 900,00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образовательных организаций учебниками и учебными пособиями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271 078 400,00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12 187 944,00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рамках всероссийской олимпиады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04 4 02 25820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на возмещение затрат, связанных с получением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41 570 900,00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затрат, связанных с осуществлением выплат ежемесячного денежного вознаграждения за классное руководство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04 4 02 62130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2 031 200,00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стипендии имени князя Смоленского Романа Ростиславовича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Выплата победителям и призерам всероссийской олимпиады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9 494 505 100,00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10 143 291 400,00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9 494 505 100,00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10 143 291 400,00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9 494 505 100,00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10 143 291 400,00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9 494 505 100,00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10 143 291 400,00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9 494 505 100,00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10 143 291 400,00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выплату вознаграждения за выполнение функций классного руководителя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59 453 400,00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обеспечение функционирования детских технопарков </w:t>
            </w:r>
            <w:r>
              <w:rPr>
                <w:color w:val="000000"/>
                <w:sz w:val="22"/>
                <w:szCs w:val="22"/>
              </w:rPr>
              <w:t>«</w:t>
            </w:r>
            <w:proofErr w:type="spellStart"/>
            <w:r w:rsidRPr="008A2D51">
              <w:rPr>
                <w:color w:val="000000"/>
                <w:sz w:val="22"/>
                <w:szCs w:val="22"/>
              </w:rPr>
              <w:t>Кванториум</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18 113 100,00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18 113 100,00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18 113 100,00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18 113 100,00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04 4 02 80740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18 113 100,00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19 187 700,00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Субсидии на обеспечение условий для функционирования центров </w:t>
            </w:r>
            <w:r>
              <w:rPr>
                <w:color w:val="000000"/>
                <w:sz w:val="22"/>
                <w:szCs w:val="22"/>
              </w:rPr>
              <w:t>«</w:t>
            </w:r>
            <w:r w:rsidRPr="008A2D51">
              <w:rPr>
                <w:color w:val="000000"/>
                <w:sz w:val="22"/>
                <w:szCs w:val="22"/>
              </w:rPr>
              <w:t>Точка роста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04 4 02 81710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512 318 500,00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488 481 266,00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512 318 500,00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488 481 266,00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512 318 500,00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488 481 266,00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512 318 500,00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488 481 266,00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510 999 173,00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487 109 158,00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02 R3040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1 319 327,00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1 372 108,00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дополнительного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144 988 997,00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153 155 497,00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93 622 897,00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99 481 397,00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93 622 897,00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99 481 397,00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93 622 897,00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99 481 397,00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93 622 897,00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99 481 397,00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93 622 897,00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99 481 397,00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Функционирование мобильного технопарка </w:t>
            </w:r>
            <w:r>
              <w:rPr>
                <w:color w:val="000000"/>
                <w:sz w:val="22"/>
                <w:szCs w:val="22"/>
              </w:rPr>
              <w:t>«</w:t>
            </w:r>
            <w:proofErr w:type="spellStart"/>
            <w:r w:rsidRPr="008A2D51">
              <w:rPr>
                <w:color w:val="000000"/>
                <w:sz w:val="22"/>
                <w:szCs w:val="22"/>
              </w:rPr>
              <w:t>Кванториум</w:t>
            </w:r>
            <w:proofErr w:type="spellEnd"/>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12 513 900,00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12 513 900,00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12 513 900,00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12 513 900,00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04 4 03 20250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12 513 900,00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13 126 300,00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Функционирование центра цифрового образования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16 990 760,00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17 738 550,00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16 990 760,00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17 738 550,00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16 990 760,00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17 738 550,00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16 990 760,00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17 738 550,00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16 990 760,00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17 738 550,00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Функционирование центра выявления и поддержки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18 818 840,00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19 557 800,00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18 818 840,00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19 557 800,00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18 818 840,00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19 557 800,00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18 818 840,00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19 557 800,00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04 4 03 25580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18 818 840,00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19 557 800,00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Реализация дополнительных общеразвивающих программ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3 251 450,00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3 251 450,00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3 251 450,00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3 251 450,00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04 4 03 26160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3 251 450,00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Организация и обеспечение отдыха и оздоровления детей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289 652 050,00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289 652 050,00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88 210 350,00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деятельности областного летнего оздоровительного лагеря для способных и одаренных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04 4 04 20370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отдыха и оздоровления детей, проживающих на территории Донецкой Народной Республики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04 4 04 21300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13 346 500,00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организации и обеспечению отдыха и оздоровления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104 337 200,00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отдыха и оздоровления детей-сирот, обучающихся по основным профессиональным образовательным программам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04 4 04 70590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отдыха и оздоровления детей с использованием электронного сертификата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04 4 04 71770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на обеспечение отдыха и оздоровления детей, находящихся в каникулярное время (летнее) в лагерях дневного пребывания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04 4 04 80030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21 573 300,00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системы оценки качества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81 630 166,00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85 694 566,00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61 040 166,00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65 104 566,00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61 040 166,00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65 104 566,00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61 040 166,00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65 104 566,00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61 040 166,00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65 104 566,00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14 162 200,00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15 196 300,00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943 200,00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45 934 766,00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48 965 066,00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Создание системы государственной и общественной оценки качества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эффективных форм работы с семьями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государственной итоговой аттестации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04 4 05 20990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профессионального образования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2 058 291 196,64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2 145 058 560,06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1 758 947 147,00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1 845 714 547,00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1 758 947 147,00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1 845 714 547,00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1 758 947 147,00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1 845 714 547,00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13 630 400,00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14 572 200,00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13 630 400,00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14 572 200,00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148 671 100,00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150 039 600,00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148 671 100,00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150 039 600,00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1 566 872 347,00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1 649 718 247,00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1 566 872 347,00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1 649 718 247,00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31 384 500,00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29 773 300,00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31 384 500,00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повышению качества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образовательных организаций учебниками и учебными пособиями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17 282 400,00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43 238 495,20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41 863 385,20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41 863 385,20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41 863 385,20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41 863 385,20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1 375 110,00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1 375 110,00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1 375 110,00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технологического присоединения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Реализация основных программ профессионального обучения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04 4 06 22650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Укрепление материально-технической базы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Участие региональной сборной в чемпионате по профессиональному мастерству </w:t>
            </w:r>
            <w:r>
              <w:rPr>
                <w:color w:val="000000"/>
                <w:sz w:val="22"/>
                <w:szCs w:val="22"/>
              </w:rPr>
              <w:t>«</w:t>
            </w:r>
            <w:r w:rsidRPr="008A2D51">
              <w:rPr>
                <w:color w:val="000000"/>
                <w:sz w:val="22"/>
                <w:szCs w:val="22"/>
              </w:rPr>
              <w:t>Профессионалы</w:t>
            </w:r>
            <w:r>
              <w:rPr>
                <w:color w:val="000000"/>
                <w:sz w:val="22"/>
                <w:szCs w:val="22"/>
              </w:rPr>
              <w:t>»</w:t>
            </w:r>
            <w:r w:rsidRPr="008A2D51">
              <w:rPr>
                <w:color w:val="000000"/>
                <w:sz w:val="22"/>
                <w:szCs w:val="22"/>
              </w:rPr>
              <w:t xml:space="preserve"> и (или) чемпионате высоких технологий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04 4 06 23590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11 251 400,00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аттестации в форме демонстрационного экзамена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04 4 06 25100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7 566 000,00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поддержку проведения фундаментальных научных исследований и поисковых научных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финансовое обеспечение реализации образовательных программ среднего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04 4 06 61490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7 051 300,00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связанных с оплатой стоимости обучения граждан по договорам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04 4 06 62930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Стипендиальное обеспечение обучающихся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77 912 100,00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по социальной поддержке детей-сирот и детей, оставшихся без попечения родителей, а также лиц из числа детей-сирот и детей, оставшихся без попечения родителей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89 363 654,44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89 363 617,86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89 363 654,44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89 363 617,86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89 363 654,44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89 363 617,86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89 363 654,44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89 363 617,86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89 363 654,44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89 363 617,86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Социальная поддержка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04 4 06 70330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6 803 600,00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победителям ежегодного конкурса молодых ученых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победителям ежегодного конкурса студенческих научных работ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04 4 06 70650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обучающихся по образовательным программам высшего образования в виде выплаты на обучение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1 385 000,00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обучающихся из семей отдельных категорий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04 4 06 71380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3 733 100,00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Именная стипендия студентам, обучающимся в образовательных организациях высшего образования, из числа детей из многодетных семей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дополнительных гарантий обучающихся с ограниченными возможностями здоровья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семьи и детства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04 4 06 71680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Выплаты победителям и призерам финалов чемпионата по профессиональному мастерству </w:t>
            </w:r>
            <w:r>
              <w:rPr>
                <w:color w:val="000000"/>
                <w:sz w:val="22"/>
                <w:szCs w:val="22"/>
              </w:rPr>
              <w:t>«</w:t>
            </w:r>
            <w:r w:rsidRPr="008A2D51">
              <w:rPr>
                <w:color w:val="000000"/>
                <w:sz w:val="22"/>
                <w:szCs w:val="22"/>
              </w:rPr>
              <w:t>Профессионалы</w:t>
            </w:r>
            <w:r>
              <w:rPr>
                <w:color w:val="000000"/>
                <w:sz w:val="22"/>
                <w:szCs w:val="22"/>
              </w:rPr>
              <w:t>»</w:t>
            </w:r>
            <w:r w:rsidRPr="008A2D51">
              <w:rPr>
                <w:color w:val="000000"/>
                <w:sz w:val="22"/>
                <w:szCs w:val="22"/>
              </w:rPr>
              <w:t xml:space="preserve"> и (или) чемпионата высоких технологий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04 4 06 71710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Педагогические кадры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242 691 363,60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249 258 763,60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121 925 122,00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128 270 522,00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121 925 122,00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128 270 522,00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121 925 122,00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128 270 522,00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121 925 122,00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128 270 522,00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121 925 122,00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128 270 522,00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развитию системы профессионального педагогического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целях антитеррористической защищенности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04 4 07 21650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3 630 441,60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Изготовление наград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победителю и лауреатам областного ежегодного конкурса </w:t>
            </w:r>
            <w:r>
              <w:rPr>
                <w:color w:val="000000"/>
                <w:sz w:val="22"/>
                <w:szCs w:val="22"/>
              </w:rPr>
              <w:t>«</w:t>
            </w:r>
            <w:r w:rsidRPr="008A2D51">
              <w:rPr>
                <w:color w:val="000000"/>
                <w:sz w:val="22"/>
                <w:szCs w:val="22"/>
              </w:rPr>
              <w:t>Воспитатель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победителям областного ежегодного конкурса </w:t>
            </w:r>
            <w:r>
              <w:rPr>
                <w:color w:val="000000"/>
                <w:sz w:val="22"/>
                <w:szCs w:val="22"/>
              </w:rPr>
              <w:t>«</w:t>
            </w:r>
            <w:r w:rsidRPr="008A2D51">
              <w:rPr>
                <w:color w:val="000000"/>
                <w:sz w:val="22"/>
                <w:szCs w:val="22"/>
              </w:rPr>
              <w:t>Учитель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победителям регионального этапа конкурса педагогов дополнительного образования </w:t>
            </w:r>
            <w:r>
              <w:rPr>
                <w:color w:val="000000"/>
                <w:sz w:val="22"/>
                <w:szCs w:val="22"/>
              </w:rPr>
              <w:t>«</w:t>
            </w:r>
            <w:r w:rsidRPr="008A2D51">
              <w:rPr>
                <w:color w:val="000000"/>
                <w:sz w:val="22"/>
                <w:szCs w:val="22"/>
              </w:rPr>
              <w:t>Сердце отдаю детям</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Выплата победителям регионального конкурса </w:t>
            </w:r>
            <w:r>
              <w:rPr>
                <w:color w:val="000000"/>
                <w:sz w:val="22"/>
                <w:szCs w:val="22"/>
              </w:rPr>
              <w:t>«</w:t>
            </w:r>
            <w:r w:rsidRPr="008A2D51">
              <w:rPr>
                <w:color w:val="000000"/>
                <w:sz w:val="22"/>
                <w:szCs w:val="22"/>
              </w:rPr>
              <w:t>Преподаватель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Ежемесячное пособие лицам, удостоенным почетного звания </w:t>
            </w:r>
            <w:r>
              <w:rPr>
                <w:color w:val="000000"/>
                <w:sz w:val="22"/>
                <w:szCs w:val="22"/>
              </w:rPr>
              <w:t>«</w:t>
            </w:r>
            <w:r w:rsidRPr="008A2D51">
              <w:rPr>
                <w:color w:val="000000"/>
                <w:sz w:val="22"/>
                <w:szCs w:val="22"/>
              </w:rPr>
              <w:t>Народный учитель Российской Федерации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педагогическим работникам, работающим и проживающим в сельской местности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наем жилых помещений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8A2D51">
              <w:rPr>
                <w:color w:val="000000"/>
                <w:sz w:val="22"/>
                <w:szCs w:val="22"/>
              </w:rPr>
              <w:t>Директор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вознаграждения победителю и лауреатам регионального этапа конкурса </w:t>
            </w:r>
            <w:r>
              <w:rPr>
                <w:color w:val="000000"/>
                <w:sz w:val="22"/>
                <w:szCs w:val="22"/>
              </w:rPr>
              <w:t>«</w:t>
            </w:r>
            <w:r w:rsidRPr="008A2D51">
              <w:rPr>
                <w:color w:val="000000"/>
                <w:sz w:val="22"/>
                <w:szCs w:val="22"/>
              </w:rPr>
              <w:t>Мастер года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Ежемесячная денежная выплата студентам, обучающимся по направлению подготовки </w:t>
            </w:r>
            <w:r>
              <w:rPr>
                <w:color w:val="000000"/>
                <w:sz w:val="22"/>
                <w:szCs w:val="22"/>
              </w:rPr>
              <w:t>«</w:t>
            </w:r>
            <w:r w:rsidRPr="008A2D51">
              <w:rPr>
                <w:color w:val="000000"/>
                <w:sz w:val="22"/>
                <w:szCs w:val="22"/>
              </w:rPr>
              <w:t>Педагогическое образование</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Оказание государственной поддержки молодым учителям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04 4 07 71670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Поощрение лучших учителей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премии имени В.Ф. Алешина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Единовременное денежное вознаграждение педагогическим работникам, награжденным почетным знаком </w:t>
            </w:r>
            <w:r>
              <w:rPr>
                <w:color w:val="000000"/>
                <w:sz w:val="22"/>
                <w:szCs w:val="22"/>
              </w:rPr>
              <w:t>«</w:t>
            </w:r>
            <w:r w:rsidRPr="008A2D51">
              <w:rPr>
                <w:color w:val="000000"/>
                <w:sz w:val="22"/>
                <w:szCs w:val="22"/>
              </w:rPr>
              <w:t>Педагогическая слава земли Смоленской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Субвенция для осуществления мер социальной поддержки по предоставлению компенсации расходов на оплату жилых помещений, отопления и освещения педагогическим и иным работникам образовательных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04 4 07 80810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97 652 000,00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мер социальной поддержки обучающимся по проезду железнодорожным транспортом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АО </w:t>
            </w:r>
            <w:r>
              <w:rPr>
                <w:color w:val="000000"/>
                <w:sz w:val="22"/>
                <w:szCs w:val="22"/>
              </w:rPr>
              <w:t>«</w:t>
            </w:r>
            <w:r w:rsidRPr="008A2D51">
              <w:rPr>
                <w:color w:val="000000"/>
                <w:sz w:val="22"/>
                <w:szCs w:val="22"/>
              </w:rPr>
              <w:t>Центральная пригородная пассажирская компания</w:t>
            </w:r>
            <w:r>
              <w:rPr>
                <w:color w:val="000000"/>
                <w:sz w:val="22"/>
                <w:szCs w:val="22"/>
              </w:rPr>
              <w:t>»</w:t>
            </w:r>
            <w:r w:rsidRPr="008A2D51">
              <w:rPr>
                <w:color w:val="000000"/>
                <w:sz w:val="22"/>
                <w:szCs w:val="22"/>
              </w:rPr>
              <w:t xml:space="preserve"> на возмещение потерь в доходах организаций железнодорожного транспорта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04 4 08 60060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111 383 600,00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119 360 200,00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98 087 600,00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105 093 600,00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98 087 600,00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105 093 600,00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98 087 600,00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105 093 600,00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98 087 600,00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105 093 600,00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96 490 700,00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103 496 700,00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в сфере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12 614 900,00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12 614 900,00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12 614 900,00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12 614 900,00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04 4 09 59900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12 179 000,00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12 614 900,00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физической культуры и спорта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936 480 500,00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1 197 836 800,00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Развитие инфраструктуры физической культуры и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115 151 800,00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352 609 890,00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создание </w:t>
            </w:r>
            <w:r>
              <w:rPr>
                <w:color w:val="000000"/>
                <w:sz w:val="22"/>
                <w:szCs w:val="22"/>
              </w:rPr>
              <w:t>«</w:t>
            </w:r>
            <w:r w:rsidRPr="008A2D51">
              <w:rPr>
                <w:color w:val="000000"/>
                <w:sz w:val="22"/>
                <w:szCs w:val="22"/>
              </w:rPr>
              <w:t>умных</w:t>
            </w:r>
            <w:r>
              <w:rPr>
                <w:color w:val="000000"/>
                <w:sz w:val="22"/>
                <w:szCs w:val="22"/>
              </w:rPr>
              <w:t>»</w:t>
            </w:r>
            <w:r w:rsidRPr="008A2D51">
              <w:rPr>
                <w:color w:val="000000"/>
                <w:sz w:val="22"/>
                <w:szCs w:val="22"/>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38 776 650,00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38 776 650,00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38 776 650,00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38 776 650,00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38 776 650,00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подготовку основания площадок ГТО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муниципальных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11 223 350,00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11 223 350,00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11 223 350,00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11 223 350,00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05 2 01 82160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11 223 350,00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Капитальные вложения в объекты государственной (муниципальной) собственности субъектов Российской Федерации (субсидии на создание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229 271 390,00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229 271 390,00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229 271 390,00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229 271 390,00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R1113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229 271 390,00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оснащение объектов спортивной инфраструктуры спортивно-технологическим оборудованием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R2280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16 338 500,00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закупку и монтаж оборудования для создания </w:t>
            </w:r>
            <w:r>
              <w:rPr>
                <w:color w:val="000000"/>
                <w:sz w:val="22"/>
                <w:szCs w:val="22"/>
              </w:rPr>
              <w:t>«</w:t>
            </w:r>
            <w:r w:rsidRPr="008A2D51">
              <w:rPr>
                <w:color w:val="000000"/>
                <w:sz w:val="22"/>
                <w:szCs w:val="22"/>
              </w:rPr>
              <w:t>умных</w:t>
            </w:r>
            <w:r>
              <w:rPr>
                <w:color w:val="000000"/>
                <w:sz w:val="22"/>
                <w:szCs w:val="22"/>
              </w:rPr>
              <w:t>»</w:t>
            </w:r>
            <w:r w:rsidRPr="008A2D51">
              <w:rPr>
                <w:color w:val="000000"/>
                <w:sz w:val="22"/>
                <w:szCs w:val="22"/>
              </w:rPr>
              <w:t xml:space="preserve"> спортивных площадок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01 R7530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Создание спортивной инфраструктуры в рамках концессионных соглашений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(реконструкцию) объектов спортивной инфраструктуры массового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05 2 02 82050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2 629 200,00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Развитие спорта высших достижений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8 961 000,00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9 172 532,00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поддержка организаций, входящих в систему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5 578 375,00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5 704 937,00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5 578 375,00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5 704 937,00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5 578 375,00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5 704 937,00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5 578 375,00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5 704 937,00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R0810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3 578 375,00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3 704 937,00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спортивного оборудования и инвентаря для организаций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3 382 625,00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3 467 595,00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3 382 625,00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3 467 595,00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3 382 625,00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3 467 595,00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3 382 625,00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3 467 595,00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740 740,00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740 740,00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2 03 R2290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2 641 885,00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2 726 855,00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Ведомственный проект </w:t>
            </w:r>
            <w:r>
              <w:rPr>
                <w:b/>
                <w:bCs/>
                <w:color w:val="000000"/>
                <w:sz w:val="22"/>
                <w:szCs w:val="22"/>
              </w:rPr>
              <w:t>«</w:t>
            </w:r>
            <w:r w:rsidRPr="008A2D51">
              <w:rPr>
                <w:b/>
                <w:bCs/>
                <w:color w:val="000000"/>
                <w:sz w:val="22"/>
                <w:szCs w:val="22"/>
              </w:rPr>
              <w:t>Развитие физической культуры и массового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8 212 000,00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8 212 000,00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и установка оборудования для объектов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1 926 600,00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1 926 600,00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05 3 01 20500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1 926 600,00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1 926 600,00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спортивного инвентаря и экипировки для спортивной подготовки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05 3 01 25620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областных государственных учреждений 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529 869 300,00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553 962 178,00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521 366 200,00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545 459 100,00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521 366 200,00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545 459 100,00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521 366 200,00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545 459 100,00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160 230 290,00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166 471 121,00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160 230 290,00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166 471 121,00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359 411 410,00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377 263 479,00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359 411 410,00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377 263 479,00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1 724 500,00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1 724 500,00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1 724 500,00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1 724 500,00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Текущий и капитальный ремонт систем безопасности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2 378 478,00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2 378 478,00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2 378 478,00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1 574 170,00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1 574 170,00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1 574 170,00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1 574 170,00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804 330,00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804 308,00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05 4 01 20970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804 330,00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804 308,00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Содержание имущества, неиспользуемого при выполнении государственного задания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05 4 01 22320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05 4 01 23060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Проведение спортивных мероприятий, подготовка спортивного резерва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239 870 500,00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239 870 400,00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областных спортивно-массовых мероприятий, фестивалей, спартакиад,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участия сборных команд Смоленской области в спортивных мероприятиях,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52 540 600,00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подготовки сборных команд Смоленской области к участию во всероссийских и международных спортивных соревнованиях, в том числе по национальным видам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Мероприятия Всероссийского физкультурно-спортивного комплекса </w:t>
            </w:r>
            <w:r>
              <w:rPr>
                <w:color w:val="000000"/>
                <w:sz w:val="22"/>
                <w:szCs w:val="22"/>
              </w:rPr>
              <w:t>«</w:t>
            </w:r>
            <w:r w:rsidRPr="008A2D51">
              <w:rPr>
                <w:color w:val="000000"/>
                <w:sz w:val="22"/>
                <w:szCs w:val="22"/>
              </w:rPr>
              <w:t>Готов к труду и обороне</w:t>
            </w:r>
            <w:r>
              <w:rPr>
                <w:color w:val="000000"/>
                <w:sz w:val="22"/>
                <w:szCs w:val="22"/>
              </w:rPr>
              <w:t>»</w:t>
            </w:r>
            <w:r w:rsidRPr="008A2D51">
              <w:rPr>
                <w:color w:val="000000"/>
                <w:sz w:val="22"/>
                <w:szCs w:val="22"/>
              </w:rPr>
              <w:t xml:space="preserve"> (ГТО)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Присвоение спортивных разрядов и квалификационных категорий спортивных судей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05 4 02 20940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участия команд областных спортивных школ в региональных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05 4 02 22640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аккредитация региональных общественных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Физическая 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на территории Смоленской области межрегиональных и всероссийских физкультурных и спортивных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05 4 02 25860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автономной некоммерческой организации </w:t>
            </w:r>
            <w:r>
              <w:rPr>
                <w:color w:val="000000"/>
                <w:sz w:val="22"/>
                <w:szCs w:val="22"/>
              </w:rPr>
              <w:t>«</w:t>
            </w:r>
            <w:r w:rsidRPr="008A2D51">
              <w:rPr>
                <w:color w:val="000000"/>
                <w:sz w:val="22"/>
                <w:szCs w:val="22"/>
              </w:rPr>
              <w:t>Центр развития спорта Смоленской области</w:t>
            </w:r>
            <w:r>
              <w:rPr>
                <w:color w:val="000000"/>
                <w:sz w:val="22"/>
                <w:szCs w:val="22"/>
              </w:rPr>
              <w:t>»</w:t>
            </w:r>
            <w:r w:rsidRPr="008A2D51">
              <w:rPr>
                <w:color w:val="000000"/>
                <w:sz w:val="22"/>
                <w:szCs w:val="22"/>
              </w:rPr>
              <w:t xml:space="preserve"> на обеспечение деятельности и развитие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развитие видов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автономной некоммерческой организации </w:t>
            </w:r>
            <w:r>
              <w:rPr>
                <w:color w:val="000000"/>
                <w:sz w:val="22"/>
                <w:szCs w:val="22"/>
              </w:rPr>
              <w:t>«</w:t>
            </w:r>
            <w:r w:rsidRPr="008A2D51">
              <w:rPr>
                <w:color w:val="000000"/>
                <w:sz w:val="22"/>
                <w:szCs w:val="22"/>
              </w:rPr>
              <w:t xml:space="preserve">Хоккейный клуб </w:t>
            </w:r>
            <w:r>
              <w:rPr>
                <w:color w:val="000000"/>
                <w:sz w:val="22"/>
                <w:szCs w:val="22"/>
              </w:rPr>
              <w:t>«</w:t>
            </w:r>
            <w:r w:rsidRPr="008A2D51">
              <w:rPr>
                <w:color w:val="000000"/>
                <w:sz w:val="22"/>
                <w:szCs w:val="22"/>
              </w:rPr>
              <w:t>Славутич</w:t>
            </w:r>
            <w:r>
              <w:rPr>
                <w:color w:val="000000"/>
                <w:sz w:val="22"/>
                <w:szCs w:val="22"/>
              </w:rPr>
              <w:t>»</w:t>
            </w:r>
            <w:r w:rsidRPr="008A2D51">
              <w:rPr>
                <w:color w:val="000000"/>
                <w:sz w:val="22"/>
                <w:szCs w:val="22"/>
              </w:rPr>
              <w:t xml:space="preserve"> на обеспечение деятельности и участие в соревнованиях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05 4 02 62170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Стипендии ведущим спортсменам Смоленской области и их тренерам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7 452 000,00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Поощрения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на оплату коммунальных услуг отдельным категориям работников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05 4 02 70720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пользование жилым помещением в общежитии студентам и ординаторам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Денежные выплаты тренерам-преподавателям, подготовившим спортсменов, ставших победителями и призерами первенств и чемпионатов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05 4 02 71260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Денежная компенсация за наем жилых помещений отдельным категориям работников в сфере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победителям и призерам Спартакиады школьников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Спорт высших достижений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05 4 02 71780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отдельным категориям работников, связанная с заключением ипотечного жилищного кредита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05 4 02 73100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Единовременные компенсационные выплаты работникам сферы физической культуры и спорта, прибывшим (переехавшим) на работу в населенные пункты с числом жителей до 50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02 R1430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31 786 700,00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34 009 800,00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31 786 700,00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34 009 800,00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31 786 700,00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34 009 800,00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31 786 700,00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34 009 800,00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физической культуры и 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31 786 700,00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34 009 800,00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31 053 000,00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33 276 100,00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05 4 03 00140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Защита населения и территорий от чрезвычайных ситуаций, обеспечение пожарной безопасности и безопасности людей на водных объектах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700 059 162,00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728 984 462,00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Создание условий развития противопожарно-спасательной службы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Приведение средств коллективной защиты в готовность к применению по предназначению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Субсидия на мероприятия по приведению в состояние готовности к приему укрываемых защитных сооружений гражданской обороны и иных заглубленных помещений подземного пространства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Гражданская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06 3 02 81820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20 026 000,00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и поддержание в состоянии постоянной готовности к использованию систем информирования и оповещения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85 042 162,00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85 042 162,00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функционирования системы видеонаблюдения и контроля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48 925 798,00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функционирования системы обеспечения вызова экстренных оперативных служб по единому номеру </w:t>
            </w:r>
            <w:r>
              <w:rPr>
                <w:color w:val="000000"/>
                <w:sz w:val="22"/>
                <w:szCs w:val="22"/>
              </w:rPr>
              <w:t>«</w:t>
            </w:r>
            <w:r w:rsidRPr="008A2D51">
              <w:rPr>
                <w:color w:val="000000"/>
                <w:sz w:val="22"/>
                <w:szCs w:val="22"/>
              </w:rPr>
              <w:t>112</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06 4 01 24120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36 116 364,00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Защита населения и территорий от чрезвычайных ситуаций и организация тушения пожаров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436 954 900,00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462 117 200,00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385 558 800,00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410 721 100,00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385 558 800,00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410 721 100,00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385 558 800,00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410 721 100,00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385 558 800,00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410 721 100,00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385 558 800,00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410 721 100,00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функционирования прямых каналов связи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мер пожарной безопасности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45 607 600,00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обслуживание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10 044 400,00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ЗДРАВООХРАНЕНИЯ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ЗДРАВООХРАНЕНИЕ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здравоохранения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11 065 800,00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КУЛЬТУРЫ И ТУРИЗМА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6 792 000,00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Высшее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5 308 400,00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5 308 400,00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5 308 400,00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5 308 400,00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5 281 400,00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5 281 400,00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17 705 400,00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17 705 400,00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17 705 400,00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Дошкольное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Дополнительное образование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Среднее профессиональное 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11 074 200,00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11 074 200,00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11 074 200,00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личного страхования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населения средствами индивидуальной защиты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Гражданская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EE1579"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06 4 02 24100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Материальное стимулирование деятельности добровольных пожарных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06 4 02 71640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Совершенствование мобилизационной подготовки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65 776 900,00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65 776 900,00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815 000,00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поддержания объектов мобилизационного назначения в состоянии готовности к решению задач по предназначению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16 458 100,00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16 458 100,00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9 635 500,00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6 822 600,00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Содержание региональной системы оповещения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17 321 300,00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Содержание комплексной системы экстренного оповещения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проведения учебно-тренировочных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содержанию объектов мобилизационного назначения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Модернизация и развитие региональной системы оповещения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подготовка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06 4 03 21140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27 683 000,00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53 159 200,00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53 159 200,00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56 922 200,00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25 788 800,00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27 620 500,00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БЕЗОПАСНОСТЬ И ПРАВООХРАНИТЕЛЬНАЯ ДЕЯТЕЛЬНОСТЬ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25 788 800,00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27 620 500,00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Защита населения и территории от чрезвычайных ситуаций природного и техногенного характера, пожарная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25 788 800,00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27 620 500,00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25 445 600,00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27 277 300,00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27 370 400,00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29 301 700,00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27 370 400,00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29 301 700,00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27 370 400,00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29 301 700,00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26 498 200,00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28 429 500,00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06 4 04 00140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872 200,00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Обеспечение законности и правопорядка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246 069 480,00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262 937 580,00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Комплексные меры по профилактике правонарушений и усилению борьбы с преступностью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182 871 000,00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195 607 300,00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спартакиад, первенств и чемпионатов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СПОРТА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ФИЗИЧЕСКАЯ КУЛЬТУРА И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Массовый 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07 4 01 21120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противодействию коррупции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ежегодного областного конкурса творческих работ на антикоррупционную тематику</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07 4 01 22480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вознаграждения населению за добровольную сдачу оружия, боеприпасов и взрывчатых веществ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ОБЕСПЕЧЕНИЮ ДЕЯТЕЛЬНОСТИ ПРОТИВОПОЖАРНО-СПАСАТЕЛЬНОЙ СЛУЖБЫ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07 4 01 71090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государственных полномочий по организации и осуществлению деятельности по опеке и попечительству</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141 720 200,00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141 720 200,00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141 720 200,00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141 720 200,00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132 391 900,00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141 720 200,00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государственных полномочий по созданию административных комиссий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22 154 500,00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22 154 500,00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22 154 500,00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22 154 500,00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22 154 500,00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27 118 300,00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СОЦИАЛЬНОГО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27 118 300,00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27 118 300,00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27 118 300,00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07 4 01 80910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27 118 300,00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Антитеррор-Смоленск</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5 349 480,00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5 349 480,00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антитеррористической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5 267 480,00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5 267 480,00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5 016 480,00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МОБИЛИЗАЦИОННОЙ РАБОТЕ И ТЕРРИТОРИАЛЬНОЙ ОБОРОНЕ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Оснащение материально-техническими средствами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07 4 02 21160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57 849 000,00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61 980 800,00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57 849 000,00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61 980 800,00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57 849 000,00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61 980 800,00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57 849 000,00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61 980 800,00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57 849 000,00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61 980 800,00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56 747 300,00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60 879 100,00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07 4 03 00140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сельского хозяйства и регулирование рынков сельскохозяйственной продукции, сырья и продовольствия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1 698 563 300,00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2 096 403 147,85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Региональный проект </w:t>
            </w:r>
            <w:r>
              <w:rPr>
                <w:b/>
                <w:bCs/>
                <w:color w:val="000000"/>
                <w:sz w:val="22"/>
                <w:szCs w:val="22"/>
              </w:rPr>
              <w:t>«</w:t>
            </w:r>
            <w:r w:rsidRPr="008A2D51">
              <w:rPr>
                <w:b/>
                <w:bCs/>
                <w:color w:val="000000"/>
                <w:sz w:val="22"/>
                <w:szCs w:val="22"/>
              </w:rPr>
              <w:t>Создание условий для технической и технологической модернизации сельского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351 773 808,33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318 086 426,83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и техническое сопровождение специализированных программных продуктов для учета поголовья сельскохозяйственных животных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08 2 01 21280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приобретение племенного молодняка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08 2 01 60480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приобретение сельскохозяйственной, промышленной техники для производства сельскохозяйственной продукции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146 666 308,33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112 542 123,04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146 666 308,33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112 542 123,04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146 666 308,33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112 542 123,04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146 666 308,33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112 542 123,04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146 666 308,33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112 542 123,04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Гранты на реализацию комплексных научно-технических проектов в агропромышленном комплексе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08 2 01 61520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финансовое обеспечение затрат на уплату первоначального взноса (аванса) по договорам финансовой аренды (лизинга) техники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08 2 01 62530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малого агробизнеса (на развитие крестьянских (фермерских) хозяйств)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18 552 500,00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18 787 341,77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18 552 500,00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18 787 341,77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18 552 500,00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18 787 341,77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18 552 500,00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18 787 341,77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18 552 500,00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18 787 341,77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малого агробизнеса (на развитие сельскохозяйственных потребительских кооперативов)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16 156 962,02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16 156 962,02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16 156 962,02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16 156 962,02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01 R0162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15 955 000,00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16 156 962,02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Региональный проект </w:t>
            </w:r>
            <w:r>
              <w:rPr>
                <w:b/>
                <w:bCs/>
                <w:color w:val="000000"/>
                <w:sz w:val="22"/>
                <w:szCs w:val="22"/>
              </w:rPr>
              <w:t>«</w:t>
            </w:r>
            <w:r w:rsidRPr="008A2D51">
              <w:rPr>
                <w:b/>
                <w:bCs/>
                <w:color w:val="000000"/>
                <w:sz w:val="22"/>
                <w:szCs w:val="22"/>
              </w:rPr>
              <w:t>Комплексное развитие сельских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647 626 041,67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1 006 172 502,02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транспортной инфраструктуры на сельских территориях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30 870 895,85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30 870 895,85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30 870 895,85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30 870 895,85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30 870 895,85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транспортной инфраструктуры на сельских территориях (автомобильные дороги общего пользования регионального и межмуниципального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56 992 752,00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56 992 752,00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56 992 752,00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56 992 752,00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15 385 662,00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R3722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41 607 090,00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30 151 250,00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43 913 541,67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30 151 250,00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43 913 541,67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30 151 250,00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43 913 541,67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30 151 250,00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43 913 541,67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30 151 250,00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43 913 541,67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комплексного развития сельских территорий (субсидии на строительство (приобретение) жилого помещения (жилого дома), предоставляемого гражданам по договору найма жилого помещения)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21 528 125,00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188 180 208,33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21 528 125,00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188 180 208,33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21 528 125,00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188 180 208,33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21 528 125,00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188 180 208,33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21 528 125,00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188 180 208,33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комплексного развития сельских территорий (субсидии на реализацию мероприятий по благоустройству)</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391 148 437,50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506 561 875,00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391 148 437,50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506 561 875,00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391 148 437,50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506 561 875,00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391 148 437,50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506 561 875,00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391 148 437,50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506 561 875,00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комплексного развития сельских территорий (субсидии на реализацию проектов комплексного развития сельских территорий (агломераций))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204 798 229,17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179 653 229,17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204 798 229,17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179 653 229,17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204 798 229,17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179 653 229,17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204 798 229,17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179 653 229,17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2 02 R5769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204 798 229,17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179 653 229,17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Повышение эффективности функционирования отраслей агропромышленного комплекса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614 948 750,00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681 941 519,00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Техническое сопровождение специализированного программного средства </w:t>
            </w:r>
            <w:r>
              <w:rPr>
                <w:color w:val="000000"/>
                <w:sz w:val="22"/>
                <w:szCs w:val="22"/>
              </w:rPr>
              <w:t>«</w:t>
            </w:r>
            <w:r w:rsidRPr="008A2D51">
              <w:rPr>
                <w:color w:val="000000"/>
                <w:sz w:val="22"/>
                <w:szCs w:val="22"/>
              </w:rPr>
              <w:t>Учет бюджетных средств, предоставленных сельскохозяйственным товаропроизводителям в форме субсидий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всероссийских, (региональных, в том числе межрегиональных) совещаний, конференций, ярмарок и других мероприятий и (или) участие в них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08 4 01 21240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реализованную товарную рыбу</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08 4 01 60310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автономной некоммерческой организации </w:t>
            </w:r>
            <w:r>
              <w:rPr>
                <w:color w:val="000000"/>
                <w:sz w:val="22"/>
                <w:szCs w:val="22"/>
              </w:rPr>
              <w:t>«</w:t>
            </w:r>
            <w:r w:rsidRPr="008A2D51">
              <w:rPr>
                <w:color w:val="000000"/>
                <w:sz w:val="22"/>
                <w:szCs w:val="22"/>
              </w:rPr>
              <w:t>Центр сельскохозяйственного консультирования</w:t>
            </w:r>
            <w:r>
              <w:rPr>
                <w:color w:val="000000"/>
                <w:sz w:val="22"/>
                <w:szCs w:val="22"/>
              </w:rPr>
              <w:t>»</w:t>
            </w:r>
            <w:r w:rsidRPr="008A2D51">
              <w:rPr>
                <w:color w:val="000000"/>
                <w:sz w:val="22"/>
                <w:szCs w:val="22"/>
              </w:rPr>
              <w:t xml:space="preserve"> на финансовое обеспечение затрат, связанных с её развитием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проведение комплекса агротехнологических работ в отношении посевных площадей, занятых масличными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производство и реализацию молока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08 4 01 61940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на возмещение части затрат на проведение комплекса агротехнологических работ в отношении посевных площадей, занятых льном-долгунцом и (или) технической коноплей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на проведение комплекса агротехнологических работ на посевных площадях, занятых зерновыми и (или) зернобобовыми культурами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08 4 01 69860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Единовременное областное государственное пособие молодым специалистам, являющимся гражданами Российской Федерации, работающим в сельскохозяйственных организациях, крестьянских (фермерских) хозяйствах, областных государственных организациях ветеринарии,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Ежемесячные выплаты молодым специалистам, работающим в сельскохозяйственных организациях, крестьянских (фермерских) хозяйствах и у индивидуальных предпринимателей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Премии участникам и (или) победителям по итогам участия в конкурсах, ярмарках и других мероприятиях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Премии победителям ежегодных мероприятий, связанных с подведением итогов работы агропромышленного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08 4 01 70890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Стимулирование увеличения производства картофеля и овощей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41 416 202,53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41 416 202,53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41 416 202,53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41 416 202,53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40 616 875,00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41 416 202,53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Поддержка приоритетных направлений малого агробизнеса (субсидия автономной некоммерческой организации </w:t>
            </w:r>
            <w:r>
              <w:rPr>
                <w:color w:val="000000"/>
                <w:sz w:val="22"/>
                <w:szCs w:val="22"/>
              </w:rPr>
              <w:t>«</w:t>
            </w:r>
            <w:r w:rsidRPr="008A2D51">
              <w:rPr>
                <w:color w:val="000000"/>
                <w:sz w:val="22"/>
                <w:szCs w:val="22"/>
              </w:rPr>
              <w:t>Центр сельскохозяйственного консультирования</w:t>
            </w:r>
            <w:r>
              <w:rPr>
                <w:color w:val="000000"/>
                <w:sz w:val="22"/>
                <w:szCs w:val="22"/>
              </w:rPr>
              <w:t>»</w:t>
            </w:r>
            <w:r w:rsidRPr="008A2D51">
              <w:rPr>
                <w:color w:val="000000"/>
                <w:sz w:val="22"/>
                <w:szCs w:val="22"/>
              </w:rPr>
              <w:t xml:space="preserve"> на финансовое обеспечение затрат, связанных с осуществлением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2 630 379,75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2 630 379,75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2 630 379,75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2 630 379,75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R0164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2 630 379,75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(возмещение) производителям зерновых культур части затрат на производство и реализацию зерновых культур</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25 835 375,00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26 139 873,42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25 835 375,00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26 139 873,42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25 835 375,00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26 139 873,42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25 835 375,00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26 139 873,42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R3580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25 835 375,00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26 139 873,42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агропромышленного комплекса (субсидии на возмещение части затрат на поддержку племенного животноводства)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51 054 430,38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51 054 430,38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51 054 430,38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51 054 430,38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50 416 250,00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51 054 430,38</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Поддержка приоритетных направлений агропромышленного комплекса (субсидии на возмещение части затрат на уплату страховой премии, начисленной по договору сельскохозяйственного страхования в области растениеводства, и (или) животноводства, и (или) товарной </w:t>
            </w:r>
            <w:proofErr w:type="spellStart"/>
            <w:r w:rsidRPr="008A2D51">
              <w:rPr>
                <w:color w:val="000000"/>
                <w:sz w:val="22"/>
                <w:szCs w:val="22"/>
              </w:rPr>
              <w:t>аквакультуры</w:t>
            </w:r>
            <w:proofErr w:type="spellEnd"/>
            <w:r w:rsidRPr="008A2D51">
              <w:rPr>
                <w:color w:val="000000"/>
                <w:sz w:val="22"/>
                <w:szCs w:val="22"/>
              </w:rPr>
              <w:t xml:space="preserve"> (товарного рыбоводства))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16 861 875,00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17 075 316,46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16 861 875,00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17 075 316,46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16 861 875,00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17 075 316,46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16 861 875,00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17 075 316,46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16 861 875,00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17 075 316,46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агропромышленного комплекса (субсидии на возмещение части затрат на поддержку производства льна-долгунца и (или) технической конопли)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40 945 250,00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41 752 784,81</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40 945 250,00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41 752 784,81</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40 945 250,00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41 752 784,81</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40 945 250,00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41 752 784,81</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40 945 250,00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41 752 784,81</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агропромышленного комплекса (субсидии на возмещение части затрат на повышение продуктивности в молочном скотоводстве)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87 619 250,00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151 194 177,22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87 619 250,00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151 194 177,22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87 619 250,00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151 194 177,22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87 619 250,00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151 194 177,22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R5017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87 619 250,00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151 194 177,22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Поддержка приоритетных направлений агропромышленного комплекса (субсидии на возмещение части затрат на закладку и (или) уход за многолетними насаждениями)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108 396 375,00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109 018 354,43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108 396 375,00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109 018 354,43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108 396 375,00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109 018 354,43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108 396 375,00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109 018 354,43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01 R5019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108 396 375,00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109 018 354,43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90 202 700,00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90 202 700,00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СЕЛЬСКОГО ХОЗЯЙСТВА И ПРОДОВОЛЬСТВИЯ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90 202 700,00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90 202 700,00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90 202 700,00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83 185 000,00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89 173 000,00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1 029 700,00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1 029 700,00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дорожно-транспортного комплекса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13 572 523 100,00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13 530 473 052,15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Региональная и местная дорожная сеть</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(автомобильные дороги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1 И8 54471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2 004 730 625,00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2 169 875 833,33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Развитие сети автомобильных дорог общего пользования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9 827 860 875,00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9 779 294 118,82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учреждений в сфере дорожного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6 753 424 095,00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7 038 037 793,82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6 753 424 095,00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7 038 037 793,82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6 753 424 095,00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7 038 037 793,82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6 753 424 095,00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7 038 037 793,82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6 753 424 095,00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7 038 037 793,82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дорожной техники и иного имущества в целях обеспечения деятельности по капитальному ремонту, ремонту и содержанию автомобильных дорог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Строительство (реконструкция) автомобильных дорог общего пользования и дорожных сооружений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484 436 780,00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481 256 325,00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484 436 780,00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481 256 325,00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484 436 780,00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481 256 325,00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484 436 780,00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481 256 325,00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484 436 780,00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481 256 325,00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проектирование, строительство, реконструкцию, капитальный ремонт и ремонт автомобильных дорог общего пользования местного 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дорожную деятельность в отношении автомобильных дорог местного значения в границах городов, удостоенных почетного звания Российской Федерации </w:t>
            </w:r>
            <w:r>
              <w:rPr>
                <w:color w:val="000000"/>
                <w:sz w:val="22"/>
                <w:szCs w:val="22"/>
              </w:rPr>
              <w:t>«</w:t>
            </w:r>
            <w:r w:rsidRPr="008A2D51">
              <w:rPr>
                <w:color w:val="000000"/>
                <w:sz w:val="22"/>
                <w:szCs w:val="22"/>
              </w:rPr>
              <w:t>Город воинской славы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Капитальный ремонт и ремонт автомобильных дорог в части проездов к дворовым территориям многоквартирных домов в границах города Смоленска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01 9Д201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Обновление подвижного состава пассажирского транспорта общего пользования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383 344 100,00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130 567 140,00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130 567 140,00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130 567 140,00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130 567 140,00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09 3 02 81370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130 567 140,00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85 726 700,00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Иной межбюджетный трансферт бюджету городского округа Смоленск на модернизацию подвижного состава трамвайного парка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52 736 000,00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Иные межбюджетные трансферты на приобретение подвижного состава пассажирского транспорта общего пользования, в том числе по договорам финансовой аренды (лизинга) для осуществления муниципальных перевозок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200 040 960,00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200 040 960,00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200 040 960,00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200 040 960,00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02 8В003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200 040 960,00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Ведомственный проект </w:t>
            </w:r>
            <w:r>
              <w:rPr>
                <w:b/>
                <w:bCs/>
                <w:color w:val="000000"/>
                <w:sz w:val="22"/>
                <w:szCs w:val="22"/>
              </w:rPr>
              <w:t>«</w:t>
            </w:r>
            <w:r w:rsidRPr="008A2D51">
              <w:rPr>
                <w:b/>
                <w:bCs/>
                <w:color w:val="000000"/>
                <w:sz w:val="22"/>
                <w:szCs w:val="22"/>
              </w:rPr>
              <w:t>Развитие инфраструктуры, необходимой для эксплуатации воздушного транспорта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Реализация инфраструктурного проекта </w:t>
            </w:r>
            <w:r>
              <w:rPr>
                <w:color w:val="000000"/>
                <w:sz w:val="22"/>
                <w:szCs w:val="22"/>
              </w:rPr>
              <w:t>«</w:t>
            </w:r>
            <w:r w:rsidRPr="008A2D51">
              <w:rPr>
                <w:color w:val="000000"/>
                <w:sz w:val="22"/>
                <w:szCs w:val="22"/>
              </w:rPr>
              <w:t>Реконструкция Аэродрома Смоленск (Северный)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09 3 03 97503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929 315 000,00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1 064 454 000,00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обеспечения транспортного обслуживания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373 097 500,00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регулярных перевозок пассажиров и багажа автомобильным транспортом по межмуниципальным маршрутам пригородного и междугородного сообщения Смоленской области по регулируемым тарифам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09 4 01 22990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недополученных доходов в связи с оказанием услуг по перевозке пассажиров в пригородном сообщении железнодорожным транспортом в результате государственного регулирования тарифов в данном сообщении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297 700 000,00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затрат в связи с оказанием услуг по осуществлению пассажирских перевозок автомобильным транспортом в пригородном и межмуниципальном автомобильном сообщении, не компенсированных доходами в связи с государственным регулированием тарифов на данные перевозки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09 4 01 60020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58 024 900,00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58 024 900,00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ТРАНСПОРТА И ДОРОЖНОГО ХОЗЯЙСТВА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58 024 900,00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58 024 900,00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Транспорт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58 024 900,00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53 743 800,00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57 593 700,00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09 4 02 00140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Экономическое развитие Смоленской области, включая создание благоприятного предпринимательского и инвестиционного климата</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243 290 600,00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247 328 100,00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Малое и среднее предпринимательство и поддержка индивидуальной предпринимательской инициативы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поддержка малого и среднего предпринимательства в субъектах Российской Федерации (субсидия на финансовое обеспечение затрат на оказание услуг и мер поддержки субъектам малого и среднего предпринимательства и гражданам, желающим вести бизнес)</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1 Э1 55271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17 471 562,51</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17 602 395,84</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поддержки субъектам малого и среднего предпринимательства, а также организациям инфраструктуры поддержки субъектов малого и среднего предпринимательства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171 583 437,49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171 578 204,16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3 341 400,00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связанных с функционированием центра молодежного инновационного творчества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субъектам малого и среднего предпринимательства, заключившим договор (договоры) лизинга оборудования с российскими лизинговыми организациями, на возмещение части затрат на уплату первого взноса (аванса)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10 4 01 60910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80 025 000,00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Субсидия </w:t>
            </w:r>
            <w:proofErr w:type="spellStart"/>
            <w:r w:rsidRPr="008A2D51">
              <w:rPr>
                <w:color w:val="000000"/>
                <w:sz w:val="22"/>
                <w:szCs w:val="22"/>
              </w:rPr>
              <w:t>микрокредитной</w:t>
            </w:r>
            <w:proofErr w:type="spellEnd"/>
            <w:r w:rsidRPr="008A2D51">
              <w:rPr>
                <w:color w:val="000000"/>
                <w:sz w:val="22"/>
                <w:szCs w:val="22"/>
              </w:rPr>
              <w:t xml:space="preserve"> компании </w:t>
            </w:r>
            <w:r>
              <w:rPr>
                <w:color w:val="000000"/>
                <w:sz w:val="22"/>
                <w:szCs w:val="22"/>
              </w:rPr>
              <w:t>«</w:t>
            </w:r>
            <w:r w:rsidRPr="008A2D51">
              <w:rPr>
                <w:color w:val="000000"/>
                <w:sz w:val="22"/>
                <w:szCs w:val="22"/>
              </w:rPr>
              <w:t>Смоленский областной фонд поддержки предпринимательства</w:t>
            </w:r>
            <w:r>
              <w:rPr>
                <w:color w:val="000000"/>
                <w:sz w:val="22"/>
                <w:szCs w:val="22"/>
              </w:rPr>
              <w:t>»</w:t>
            </w:r>
            <w:r w:rsidRPr="008A2D51">
              <w:rPr>
                <w:color w:val="000000"/>
                <w:sz w:val="22"/>
                <w:szCs w:val="22"/>
              </w:rPr>
              <w:t xml:space="preserve"> на финансовое обеспечение затрат, связанных с микрофинансированием субъектов малого и среднего предпринимательства, а также физических лиц, применяющих специальный налоговый режим </w:t>
            </w:r>
            <w:r>
              <w:rPr>
                <w:color w:val="000000"/>
                <w:sz w:val="22"/>
                <w:szCs w:val="22"/>
              </w:rPr>
              <w:t>«</w:t>
            </w:r>
            <w:r w:rsidRPr="008A2D51">
              <w:rPr>
                <w:color w:val="000000"/>
                <w:sz w:val="22"/>
                <w:szCs w:val="22"/>
              </w:rPr>
              <w:t>Налог на профессиональный доход</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w:t>
            </w:r>
            <w:proofErr w:type="spellStart"/>
            <w:r w:rsidRPr="008A2D51">
              <w:rPr>
                <w:color w:val="000000"/>
                <w:sz w:val="22"/>
                <w:szCs w:val="22"/>
              </w:rPr>
              <w:t>микрокредитной</w:t>
            </w:r>
            <w:proofErr w:type="spellEnd"/>
            <w:r w:rsidRPr="008A2D51">
              <w:rPr>
                <w:color w:val="000000"/>
                <w:sz w:val="22"/>
                <w:szCs w:val="22"/>
              </w:rPr>
              <w:t xml:space="preserve"> компании </w:t>
            </w:r>
            <w:r>
              <w:rPr>
                <w:color w:val="000000"/>
                <w:sz w:val="22"/>
                <w:szCs w:val="22"/>
              </w:rPr>
              <w:t>«</w:t>
            </w:r>
            <w:r w:rsidRPr="008A2D51">
              <w:rPr>
                <w:color w:val="000000"/>
                <w:sz w:val="22"/>
                <w:szCs w:val="22"/>
              </w:rPr>
              <w:t>Смоленский областной фонд поддержки предпринимательства</w:t>
            </w:r>
            <w:r>
              <w:rPr>
                <w:color w:val="000000"/>
                <w:sz w:val="22"/>
                <w:szCs w:val="22"/>
              </w:rPr>
              <w:t>»</w:t>
            </w:r>
            <w:r w:rsidRPr="008A2D51">
              <w:rPr>
                <w:color w:val="000000"/>
                <w:sz w:val="22"/>
                <w:szCs w:val="22"/>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10 4 01 61240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автономной некоммерческой организации </w:t>
            </w:r>
            <w:r>
              <w:rPr>
                <w:color w:val="000000"/>
                <w:sz w:val="22"/>
                <w:szCs w:val="22"/>
              </w:rPr>
              <w:t>«</w:t>
            </w:r>
            <w:r w:rsidRPr="008A2D51">
              <w:rPr>
                <w:color w:val="000000"/>
                <w:sz w:val="22"/>
                <w:szCs w:val="22"/>
              </w:rPr>
              <w:t>Центр поддержки предпринимательства Смоленской области</w:t>
            </w:r>
            <w:r>
              <w:rPr>
                <w:color w:val="000000"/>
                <w:sz w:val="22"/>
                <w:szCs w:val="22"/>
              </w:rPr>
              <w:t>»</w:t>
            </w:r>
            <w:r w:rsidRPr="008A2D51">
              <w:rPr>
                <w:color w:val="000000"/>
                <w:sz w:val="22"/>
                <w:szCs w:val="22"/>
              </w:rPr>
              <w:t xml:space="preserve"> на финансовое обеспечение затрат, связанных с функционированием центра </w:t>
            </w:r>
            <w:r>
              <w:rPr>
                <w:color w:val="000000"/>
                <w:sz w:val="22"/>
                <w:szCs w:val="22"/>
              </w:rPr>
              <w:t>«</w:t>
            </w:r>
            <w:r w:rsidRPr="008A2D51">
              <w:rPr>
                <w:color w:val="000000"/>
                <w:sz w:val="22"/>
                <w:szCs w:val="22"/>
              </w:rPr>
              <w:t>Мой бизнес</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19 042 037,49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19 036 804,16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19 042 037,49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19 036 804,16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19 042 037,49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19 036 804,16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19 042 037,49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19 036 804,16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10 4 01 61640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19 042 037,49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19 036 804,16</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предоставление грантов субъектам малого и среднего предпринимательства на реализацию проектов в сфере предпринимательства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10 4 01 81340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66 975 000,00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58 147 500,00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58 147 500,00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ИНВЕСТИЦИОННОГО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58 147 500,00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58 147 500,00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54 235 600,00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58 147 500,00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53 736 700,00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57 648 600,00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10 4 02 00140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498 900,00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Информационное общество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1 008 275 962,82</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1 107 812 477,97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Региональный проект </w:t>
            </w:r>
            <w:r>
              <w:rPr>
                <w:b/>
                <w:bCs/>
                <w:color w:val="000000"/>
                <w:sz w:val="22"/>
                <w:szCs w:val="22"/>
              </w:rPr>
              <w:t>«</w:t>
            </w:r>
            <w:r w:rsidRPr="008A2D51">
              <w:rPr>
                <w:b/>
                <w:bCs/>
                <w:color w:val="000000"/>
                <w:sz w:val="22"/>
                <w:szCs w:val="22"/>
              </w:rPr>
              <w:t>Цифровые платформы в отраслях социальной сферы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167 261 228,08</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252 363 834,92</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Формирование ИТ-инфраструктуры в образовательных организациях для обеспечения безопасного доступа к информационным системам, а также к сети </w:t>
            </w:r>
            <w:r>
              <w:rPr>
                <w:color w:val="000000"/>
                <w:sz w:val="22"/>
                <w:szCs w:val="22"/>
              </w:rPr>
              <w:t>«</w:t>
            </w:r>
            <w:r w:rsidRPr="008A2D51">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113 706 957,24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193 283 418,25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113 706 957,24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193 283 418,25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113 706 957,24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193 283 418,25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113 706 957,24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193 283 418,25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113 706 957,24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193 283 418,25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53 554 270,84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59 080 416,67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53 554 270,84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59 080 416,67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53 554 270,84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59 080 416,67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53 554 270,84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59 080 416,67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1 Ц2 55520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53 554 270,84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59 080 416,67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Цифровая трансформация государственного управления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Создание, внедрение и развитие информационных систем и цифровых сервисов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47 197 747,00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28 159 599,00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28 159 599,00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11 3 01 21510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19 038 148,00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19 038 148,00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Внедрение и использование спутниковых навигационных технологий ГЛОНАСС, средств ДЗЗ и других РКД в интересах социально-экономического развития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и сопровождение РНИС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11 4 01 24840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развития отрасли информационных технологий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направленные на устранение цифрового неравенства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направленные на развитие и функционирование Ситуационного центра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11 4 02 24800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Стимулирование граждан к освоению современных цифровых технологий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37 844 000,00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37 127 000,00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обучения трудоспособных жителей компетенциям цифровой экономики в рамках дополнительного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11 4 03 24880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Повышение квалификации в области IT-технологий, в том числе обучение и участие в семинарах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11 4 03 25590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11 4 03 71640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2 487 000,00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Обеспечение информационно-технологической инфраструктуры Правительства Смоленской области, исполнительных органов Смоленской области, органов местного самоуправления муниципальных образований Смоленской области, их структурных подразделений и подведомственных учреждений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667 584 487,74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679 216 196,05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347 987 884,75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359 840 639,05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347 987 884,75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359 840 639,05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347 987 884,75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359 840 639,05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347 987 884,75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359 840 639,05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347 987 884,75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359 840 639,05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электронных и электронно-вычислительных средств и систем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19 768 758,00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информационной безопасности информационных ресурсов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22 835 016,00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4 368 000,00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4 368 000,00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11 4 04 21530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18 467 016,00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18 467 016,00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Приобретение, сопровождение и обновление программного обеспечения, наборов данных и </w:t>
            </w:r>
            <w:proofErr w:type="spellStart"/>
            <w:r w:rsidRPr="008A2D51">
              <w:rPr>
                <w:color w:val="000000"/>
                <w:sz w:val="22"/>
                <w:szCs w:val="22"/>
              </w:rPr>
              <w:t>интернет-ресурсов</w:t>
            </w:r>
            <w:proofErr w:type="spellEnd"/>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73 177 787,00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62 522 687,00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62 522 687,00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10 655 100,00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10 655 100,00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Обеспечение услугами связи, видеонаблюдения, интерактивного телевидения и доступа к сети </w:t>
            </w:r>
            <w:r>
              <w:rPr>
                <w:color w:val="000000"/>
                <w:sz w:val="22"/>
                <w:szCs w:val="22"/>
              </w:rPr>
              <w:t>«</w:t>
            </w:r>
            <w:r w:rsidRPr="008A2D51">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119 906 727,99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119 906 727,99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119 906 727,99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119 906 727,99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119 906 728,00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78 210 551,99</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78 210 552,00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41 696 176,00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41 696 176,00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Развитие и содержание распределенной </w:t>
            </w:r>
            <w:proofErr w:type="spellStart"/>
            <w:r w:rsidRPr="008A2D51">
              <w:rPr>
                <w:color w:val="000000"/>
                <w:sz w:val="22"/>
                <w:szCs w:val="22"/>
              </w:rPr>
              <w:t>мультисервисной</w:t>
            </w:r>
            <w:proofErr w:type="spellEnd"/>
            <w:r w:rsidRPr="008A2D51">
              <w:rPr>
                <w:color w:val="000000"/>
                <w:sz w:val="22"/>
                <w:szCs w:val="22"/>
              </w:rPr>
              <w:t xml:space="preserve"> сети связи и распределенного комплекса обработки данных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83 630 714,00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83 409 668,00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83 630 714,00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83 409 668,00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83 630 714,00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83 409 668,00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Связь и информатика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83 630 714,00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83 409 668,00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11 4 04 26130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83 630 714,00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83 409 668,00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49 328 500,00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52 847 700,00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49 328 500,00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52 847 700,00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49 328 500,00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52 847 700,00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49 328 500,00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52 847 700,00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49 328 500,00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52 847 700,00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48 998 500,00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52 517 700,00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Местное самоуправление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254 000 800,00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261 511 200,00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Поддержка инициативных проектов граждан</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поддержку инициативных проектов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13 3 01 81360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местного самоуправления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117 739 900,00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117 739 900,00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дополнительного профессионального образования работников органов местного самоуправления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13 4 01 21700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некоммерческой организации Ассоциация </w:t>
            </w:r>
            <w:r>
              <w:rPr>
                <w:color w:val="000000"/>
                <w:sz w:val="22"/>
                <w:szCs w:val="22"/>
              </w:rPr>
              <w:t>«</w:t>
            </w:r>
            <w:r w:rsidRPr="008A2D51">
              <w:rPr>
                <w:color w:val="000000"/>
                <w:sz w:val="22"/>
                <w:szCs w:val="22"/>
              </w:rPr>
              <w:t>Совет муниципальных образований Смоленской области</w:t>
            </w:r>
            <w:r>
              <w:rPr>
                <w:color w:val="000000"/>
                <w:sz w:val="22"/>
                <w:szCs w:val="22"/>
              </w:rPr>
              <w:t>»</w:t>
            </w:r>
            <w:r w:rsidRPr="008A2D51">
              <w:rPr>
                <w:color w:val="000000"/>
                <w:sz w:val="22"/>
                <w:szCs w:val="22"/>
              </w:rPr>
              <w:t xml:space="preserve"> на развитие кадрового потенциала органов местного самоуправления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13 4 01 61710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победителям и призерам областных ежегодных конкурсов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13 4 01 71060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Иная дотация победителям регионального этапа Всероссийского конкурса </w:t>
            </w:r>
            <w:r>
              <w:rPr>
                <w:color w:val="000000"/>
                <w:sz w:val="22"/>
                <w:szCs w:val="22"/>
              </w:rPr>
              <w:t>«</w:t>
            </w:r>
            <w:r w:rsidRPr="008A2D51">
              <w:rPr>
                <w:color w:val="000000"/>
                <w:sz w:val="22"/>
                <w:szCs w:val="22"/>
              </w:rPr>
              <w:t>Лучшая муниципальная практика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13 4 01 80570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Иная дотация в целях поощрения достижения наилучших результатов развития налогового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Иные дотации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Иные межбюджетные трансферты муниципальным образованиям Смоленской области для поощрения муниципальных управленческих команд за достижение плановых значений показателей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Прочие межбюджетные трансферты общего характера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Субсидия бюджету городского округа Смоленск в связи с выполнением функций административного центра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13 4 01 82060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Описание местоположения границ муниципальных образований Смоленской области, границ между Смоленской областью и субъектами Российской Федерации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Выполнение комплекса работ по подготовке землеустроительной документации по описанию местоположения границ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7 923 300,00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Выполнение комплекса работ по подготовке землеустроительной документации по описанию местоположения границ между Смоленской областью и субъектами Российской Федерации, граничащими со Смоленской областью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13 4 02 26070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105 837 600,00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113 348 000,00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105 837 600,00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113 348 000,00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105 837 600,00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113 348 000,00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105 687 600,00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105 687 600,00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113 198 000,00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104 123 000,00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111 633 400,00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1 551 700,00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13 4 03 00140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 xml:space="preserve">Областная государственная программа </w:t>
            </w:r>
            <w:r>
              <w:rPr>
                <w:b/>
                <w:bCs/>
                <w:color w:val="000000"/>
              </w:rPr>
              <w:t>«</w:t>
            </w:r>
            <w:r w:rsidRPr="008A2D51">
              <w:rPr>
                <w:b/>
                <w:bCs/>
                <w:color w:val="000000"/>
              </w:rPr>
              <w:t>Управление имуществом и земельными ресурсами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170 401 300,00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179 819 800,00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Автоматизация систем управления государственным и муниципальным имуществом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8 413 600,00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8 413 600,00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6 356 400,00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средств защиты информации единой цифровой платформы автоматизированной системы управления государственным и муниципальным имуществом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14 4 01 23930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Организация и проведение кадастровых и картографических работ</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24 759 500,00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25 272 900,00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кадастровых работ для государственных нужд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14 4 02 21880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7 259 500,00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7 772 900,00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картографических работ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комплексных кадастровых работ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14 4 02 25640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Эффективное и рациональное использование имущества и земельных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49 082 700,00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51 849 000,00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39 617 100,00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39 617 100,00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39 617 100,00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39 617 100,00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37 063 300,00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39 617 100,00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программного обеспечения по расчету кадастровой стоимости объектов недвижимости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14 4 03 20770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Укрепление материально-технической базы ОСГБУ </w:t>
            </w:r>
            <w:r>
              <w:rPr>
                <w:color w:val="000000"/>
                <w:sz w:val="22"/>
                <w:szCs w:val="22"/>
              </w:rPr>
              <w:t>«</w:t>
            </w:r>
            <w:r w:rsidRPr="008A2D51">
              <w:rPr>
                <w:color w:val="000000"/>
                <w:sz w:val="22"/>
                <w:szCs w:val="22"/>
              </w:rPr>
              <w:t>Фонд государственного имущества Смоленской области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обследований объектов недвижимого имущества на соответствие нормативным требованиям, требованиям технических регламентов надежности и безопасной эксплуатации, требованиям пожарной безопасности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Определение рыночной стоимости объектов и проведение анализа достоверности величины стоимости объектов (размера арендной платы за право пользования объектами)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1 647 810,00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1 822 060,00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1 647 810,00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1 822 060,00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1 647 810,00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1 822 060,00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1 647 810,00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1 822 060,00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1 647 810,00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1 822 060,00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Содержание (эксплуатация) имущества, находящегося в государственной собственности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14 4 03 21870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Оплата взносов на капитальный ремонт общего имущества в многоквартирных домах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14 4 03 23440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определению вида фактического использования зданий (строений, сооружений) и помещений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1 848 890,00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1 887 140,00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1 848 890,00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1 887 140,00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1 848 890,00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1 887 140,00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1 848 890,00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1 887 140,00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14 4 03 25190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1 848 890,00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1 887 140,00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Сохранность, учет и использование копий технических паспортов, оценочной и иной документации об объектах государственного технического учета и технической инвентаризации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27 445 500,00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29 308 400,00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29 053 400,00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Укрепление материально-технической базы ОГБУ </w:t>
            </w:r>
            <w:r>
              <w:rPr>
                <w:color w:val="000000"/>
                <w:sz w:val="22"/>
                <w:szCs w:val="22"/>
              </w:rPr>
              <w:t>«</w:t>
            </w:r>
            <w:r w:rsidRPr="008A2D51">
              <w:rPr>
                <w:color w:val="000000"/>
                <w:sz w:val="22"/>
                <w:szCs w:val="22"/>
              </w:rPr>
              <w:t>Смоленское областное бюро технической инвентаризации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14 4 04 21720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64 775 900,00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64 775 900,00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58 816 400,00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63 092 300,00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1 683 600,00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14 4 05 00140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Содействие занятости населения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587 721 100,00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836 162 100,00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Управление рынком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Повышение эффективности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Л1 52910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247 123 230,00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Образование для рынка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профессионального обучения и дополнительного профессионального образования работников организаций оборонно-промышленного комплекса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Л2 52920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3 098 125,00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Человек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Организация федеральных этапов Всероссийского конкурса профессионального мастерства </w:t>
            </w:r>
            <w:r>
              <w:rPr>
                <w:color w:val="000000"/>
                <w:sz w:val="22"/>
                <w:szCs w:val="22"/>
              </w:rPr>
              <w:t>«</w:t>
            </w:r>
            <w:r w:rsidRPr="008A2D51">
              <w:rPr>
                <w:color w:val="000000"/>
                <w:sz w:val="22"/>
                <w:szCs w:val="22"/>
              </w:rPr>
              <w:t>Лучший по профессии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1 Л4 55700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2 083 333,00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Осуществление государственных полномочий в сфере содействия занятости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519 455 942,00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516 640 212,00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215 018 200,00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215 018 200,00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225 129 500,00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214 668 200,00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224 779 500,00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214 668 200,00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224 779 500,00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190 809 800,00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200 921 100,00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22 659 900,00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22 659 900,00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4 885 074,00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4 885 044,00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4 191 800,00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Информирование о положении на рынке труда, социально-трудовых правах граждан, развитии форм занятости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1 056 440,00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Профессиональное обучение и дополнительное профессиональное образование безработных граждан, включая обучение в другой местности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4 433 659,00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4 433 659,00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4 433 659,00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4 433 659,00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3 789 759,00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Организация и проведение Всероссийской ярмарки трудоустройства </w:t>
            </w:r>
            <w:r>
              <w:rPr>
                <w:color w:val="000000"/>
                <w:sz w:val="22"/>
                <w:szCs w:val="22"/>
              </w:rPr>
              <w:t>«</w:t>
            </w:r>
            <w:r w:rsidRPr="008A2D51">
              <w:rPr>
                <w:color w:val="000000"/>
                <w:sz w:val="22"/>
                <w:szCs w:val="22"/>
              </w:rPr>
              <w:t>Работа России. Время возможностей</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15 4 01 22870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единого телефонного номера органов службы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Профессиональная ориентация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Психологическая поддержка безработных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Сопровождение информационных систем в сфере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15 4 01 23280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4 021 600,00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Социальные выплаты безработным гражданам и иным категориям граждан в соответствии с законодательством о занятости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258 184 200,00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245 257 200,00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258 184 200,00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245 257 200,00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258 184 200,00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245 257 200,00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Пенсионное обеспечение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248 404 200,00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235 477 200,00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15 4 01 52900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248 274 200,00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235 347 200,00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выполнение квоты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организацию трудоустройства незанятых женщин, имеющих детей в возрасте до трех лет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9 994 175,00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организацию стажировки выпускников образовательных организаций в целях приобретения ими опыта работы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5 981 000,00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рабочих мест для инвалидов молодого возраста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организацию адаптации на рабочем месте инвалидов молодого возраста и наставничества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15 4 01 60730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Финансовая поддержка безработным гражданам в период их участия в общественных работах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2 116 494,00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10 494,00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10 494,00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2 106 000,00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Финансовая поддержка безработным гражданам, испытывающим трудности в поиске работы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Финансовая поддержка несовершеннолетним гражданам в возрасте от 14 до 18 лет в свободное от учебы время в период их временного трудоустройства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Финансовая поддержка безработным гражданам в период их профессионального обучения и дополнительного профессионального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Финансовая поддержка гражданам, ищущим работу, безработным гражданам при переезде (переселении) в другую местность для трудоустройства по направлению органов службы занятости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15 4 01 71410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Оказание содействия добровольному переселению в Смоленскую область соотечественников, проживающих за рубежом</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Единовременная материальная помощь участникам Государственной программы переселения, имеющим трех и более несовершеннолетних детей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Оплата найма (поднайма) жилья участникам Государственной программы переселения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15 4 02 71190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Финансовая поддержка участникам Государственной программы переселения и трудоспособным членам их семей, направленным государственными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Единовременная выплата участникам Государственной программы переселения и членам их семей, обучающимся в государственных образовательных организациях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Компенсация затрат участников Государственной программы переселения и членов их семей на признание образования и (или) квалификации, ученых степеней, полученных в иностранном государстве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Социальное обеспечение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15 4 02 71470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Улучшение условий и охраны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улучшению условий и охраны труда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СОЦИАЛЬНАЯ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социальной политики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15 4 03 20270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62 418 200,00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66 551 700,00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62 418 200,00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66 551 700,00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ТРУДА И ЗАНЯТОСТИ НАСЕЛЕНИЯ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62 418 200,00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66 551 700,00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62 366 200,00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66 499 700,00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Общеэкономические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62 366 200,00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66 499 700,00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56 764 500,00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60 898 000,00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5 168 800,00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5 168 800,00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15 4 04 00140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Создание условий для обеспечения качественными услугами жилищно-коммунального хозяйства населения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3 851 906 244,27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3 650 278 300,00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Жилье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переселение граждан из аварийного жилищного фонда за счет средств, поступивших от публично-правовой компании - Фонда развития территорий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123 783 555,27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переселение граждан из аварийного жилищного фонда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И2 67484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Модернизация коммунальной инфраструктуры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на реализацию мероприятий по модернизации коммунальной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1 И3 51540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639 679 300,00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921 879 900,00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Модернизация объектов жилищно-коммунального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модернизацию систем теплоснабжения, централизованного водоснабжения, централизованного водоотведения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01 8В004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392 351 120,00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284 926 700,00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Улучшение условий проживания населения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строительство, реконструкцию, капитальный ремонт шахтных колодцев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16 3 02 81980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организации и проведения капитального ремонта общего имущества в многоквартирных домах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1 014 906 300,00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1 045 906 300,00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некоммерческой организации </w:t>
            </w:r>
            <w:r>
              <w:rPr>
                <w:color w:val="000000"/>
                <w:sz w:val="22"/>
                <w:szCs w:val="22"/>
              </w:rPr>
              <w:t>«</w:t>
            </w:r>
            <w:r w:rsidRPr="008A2D51">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8A2D51">
              <w:rPr>
                <w:color w:val="000000"/>
                <w:sz w:val="22"/>
                <w:szCs w:val="22"/>
              </w:rPr>
              <w:t xml:space="preserve"> для внесения добровольного имущественного взноса (в виде денежных средств)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16 4 01 65010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119 906 300,00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некоммерческой организации </w:t>
            </w:r>
            <w:r>
              <w:rPr>
                <w:color w:val="000000"/>
                <w:sz w:val="22"/>
                <w:szCs w:val="22"/>
              </w:rPr>
              <w:t>«</w:t>
            </w:r>
            <w:r w:rsidRPr="008A2D51">
              <w:rPr>
                <w:color w:val="000000"/>
                <w:sz w:val="22"/>
                <w:szCs w:val="22"/>
              </w:rPr>
              <w:t>Региональный фонд капитального ремонта многоквартирных домов Смоленской области</w:t>
            </w:r>
            <w:r>
              <w:rPr>
                <w:color w:val="000000"/>
                <w:sz w:val="22"/>
                <w:szCs w:val="22"/>
              </w:rPr>
              <w:t>»</w:t>
            </w:r>
            <w:r w:rsidRPr="008A2D51">
              <w:rPr>
                <w:color w:val="000000"/>
                <w:sz w:val="22"/>
                <w:szCs w:val="22"/>
              </w:rPr>
              <w:t xml:space="preserve"> на замену лифтового оборудования в многоквартирных домах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Жилищное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01 6В001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Компенсация выпадающих доходов и возмещение части понесенных затрат организациям, осуществляющим регулируемые виды деятельности в сфере теплоснабжения, водоснабжения и (или) водоотведения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1 436 396 469,00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1 307 736 700,00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организациям, осуществляющим горячее водоснабжение, холодное водоснабжение и (или) водоотведение, в целях возмещения недополученных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для населения тарифов в сфере водоснабжения и водоотведения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16 4 02 60750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524 257 300,00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части затрат по реализации инвестиционных программ теплоснабжающих организаций за счет средств, высвобождаемых в результате списания задолженности по бюджетным кредитам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6В002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некомпенсируемых финансовых убытков теплоснабжающим организациям в связи с эксплуатацией источника тепловой энергии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42 659 769,00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42 659 769,00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42 659 769,00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42 659 769,00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16 4 02 80040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42 659 769,00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теплоснабжающим организациям в целях компенсации выпадающих доходов, возникающих вследствие установления уполномоченным исполнительным органом Смоленской области в сфере государственного регулирования цен (тарифов) льготных тарифов на тепловую энергию (мощность)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Топливно-энергетический комплекс</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02 9Т001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782 850 900,00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74 828 700,00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74 828 700,00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74 828 700,00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74 828 700,00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74 828 700,00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69 319 500,00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74 358 700,00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16 4 03 00140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 xml:space="preserve">Областная государственная программа </w:t>
            </w:r>
            <w:r>
              <w:rPr>
                <w:b/>
                <w:bCs/>
                <w:color w:val="000000"/>
              </w:rPr>
              <w:t>«</w:t>
            </w:r>
            <w:r w:rsidRPr="008A2D51">
              <w:rPr>
                <w:b/>
                <w:bCs/>
                <w:color w:val="000000"/>
              </w:rPr>
              <w:t>Создание условий для осуществления градостроительной деятельности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472 996 250,00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453 976 820,00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Обеспечение инфраструктурными объектами проектов по развитию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обществу с ограниченной ответственностью </w:t>
            </w:r>
            <w:r>
              <w:rPr>
                <w:color w:val="000000"/>
                <w:sz w:val="22"/>
                <w:szCs w:val="22"/>
              </w:rPr>
              <w:t>«</w:t>
            </w:r>
            <w:r w:rsidRPr="008A2D51">
              <w:rPr>
                <w:color w:val="000000"/>
                <w:sz w:val="22"/>
                <w:szCs w:val="22"/>
              </w:rPr>
              <w:t>Смоленское агентство регионального развития</w:t>
            </w:r>
            <w:r>
              <w:rPr>
                <w:color w:val="000000"/>
                <w:sz w:val="22"/>
                <w:szCs w:val="22"/>
              </w:rPr>
              <w:t>»</w:t>
            </w:r>
            <w:r w:rsidRPr="008A2D51">
              <w:rPr>
                <w:color w:val="000000"/>
                <w:sz w:val="22"/>
                <w:szCs w:val="22"/>
              </w:rPr>
              <w:t xml:space="preserve"> в целях финансового обеспечения затрат, связанных с осуществлением деятельности по реализации механизма инфраструктурных облигаций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17 3 01 69910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Создание и развитие нормативно-правовых и информационных ресурсов для обеспечения градостроительной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Техническое сопровождение информационной системы управления проектами государственного заказчика в сфере строительства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17 3 02 23810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Внесение изменений в Схему территориального планирования Смоленской области для обеспечения текущей градостроительной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17 3 02 24310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Восстановление объектов инфраструктуры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направленные на обеспечение жизнедеятельности населения и восстановление объектов инфраструктуры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17 3 03 23080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Создание условий для повышения качества оказания общегигиенических услуг населению</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создание модульных объектов коммунально-бытового назначения (общественных бань)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17 3 04 82270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Организация капитального строительства для нужд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177 554 350,00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185 290 320,00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136 807 250,00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144 543 220,00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136 807 250,00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144 543 220,00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136 807 250,00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144 543 220,00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136 807 250,00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144 543 220,00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136 807 250,00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144 543 220,00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организационных условий осуществления капитального строительства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17 4 01 22010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 xml:space="preserve">Субсидия автономной некоммерческой организации </w:t>
            </w:r>
            <w:r>
              <w:rPr>
                <w:color w:val="000000"/>
                <w:sz w:val="22"/>
                <w:szCs w:val="22"/>
              </w:rPr>
              <w:t>«</w:t>
            </w:r>
            <w:r w:rsidRPr="008A2D51">
              <w:rPr>
                <w:color w:val="000000"/>
                <w:sz w:val="22"/>
                <w:szCs w:val="22"/>
              </w:rPr>
              <w:t>Проектная дирекция по развитию архитектуры и строительства Смоленской области</w:t>
            </w:r>
            <w:r>
              <w:rPr>
                <w:color w:val="000000"/>
                <w:sz w:val="22"/>
                <w:szCs w:val="22"/>
              </w:rPr>
              <w:t>»</w:t>
            </w:r>
            <w:r w:rsidRPr="008A2D51">
              <w:rPr>
                <w:color w:val="000000"/>
                <w:sz w:val="22"/>
                <w:szCs w:val="22"/>
              </w:rPr>
              <w:t xml:space="preserve"> на финансовое обеспечение затрат, связанных с предоставлением услуг, направленных на содействие в реализации государственной политики в сферах строительства, архитектуры и градостроительства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17 4 01 60960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35 123 600,00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78 544 300,00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84 223 700,00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78 544 300,00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84 223 700,00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78 544 300,00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84 223 700,00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78 544 300,00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84 223 700,00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78 544 300,00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84 223 700,00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77 980 300,00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83 659 700,00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17 4 02 00140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Охрана окружающей среды и рациональное использование природных ресурсов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72 181 600,00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76 357 800,00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Ведомственный проект </w:t>
            </w:r>
            <w:r>
              <w:rPr>
                <w:b/>
                <w:bCs/>
                <w:color w:val="000000"/>
                <w:sz w:val="22"/>
                <w:szCs w:val="22"/>
              </w:rPr>
              <w:t>«</w:t>
            </w:r>
            <w:r w:rsidRPr="008A2D51">
              <w:rPr>
                <w:b/>
                <w:bCs/>
                <w:color w:val="000000"/>
                <w:sz w:val="22"/>
                <w:szCs w:val="22"/>
              </w:rPr>
              <w:t>Улучшение состояния окружающей среды и развитие системы обращения с отходами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осуществление деятельности по созданию мест (площадок) накопления твердых коммунальных отходов и (или) приобретение контейнеров (бункеров) для накопления твердых коммунальных отходов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18 3 01 80850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регулирования качества окружающей среды и рационального использования природных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13 061 800,00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13 334 300,00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4 244 100,00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4 244 100,00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4 244 100,00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3 971 600,00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4 244 100,00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3 778 000,00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4 050 500,00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Государственная экспертиза запасов полезных ископаемых и подземных вод, геологической информации о предоставляемых в пользование участках недр</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18 4 01 21590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Мониторинг водных объектов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Экологическое информирование населения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18 4 01 22230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функционирования особо охраняемых природных территорий регионального значения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Техническое обслуживание и сопровождение электронной модели территориальной схемы обращения с отходами, в том числе с твердыми коммунальными отходами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18 4 01 23690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Лабораторное сопровождение регионального государственного экологического контроля (надзора) и проведение лабораторных исследований территорий, подверженных негативному воздействию хозяйственной и иной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18 4 01 24640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Осуществление отдельных полномочий в области водных отношений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Водное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18 4 01 51280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3 356 300,00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55 143 100,00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55 143 100,00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ПРИРОДНЫХ РЕСУРСОВ И ЭКОЛОГИИ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55 143 100,00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55 143 100,00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55 143 100,00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53 895 700,00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57 799 400,00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18 4 02 00140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Лесное хозяйство и животный мир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540 298 100,00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666 278 400,00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Сохранение лесов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22 203 800,00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73 509 400,00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Увеличение площади </w:t>
            </w:r>
            <w:proofErr w:type="spellStart"/>
            <w:r w:rsidRPr="008A2D51">
              <w:rPr>
                <w:color w:val="000000"/>
                <w:sz w:val="22"/>
                <w:szCs w:val="22"/>
              </w:rPr>
              <w:t>лесовосстановления</w:t>
            </w:r>
            <w:proofErr w:type="spellEnd"/>
            <w:r w:rsidRPr="008A2D51">
              <w:rPr>
                <w:color w:val="000000"/>
                <w:sz w:val="22"/>
                <w:szCs w:val="22"/>
              </w:rPr>
              <w:t xml:space="preserve">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23740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Создание и развитие (модернизация) объектов лесного семеноводства и питомнических хозяйств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34 267 400,00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34 267 400,00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34 267 400,00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34 267 400,00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50630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34 267 400,00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Проведение мероприятий по увеличению площади </w:t>
            </w:r>
            <w:proofErr w:type="spellStart"/>
            <w:r w:rsidRPr="008A2D51">
              <w:rPr>
                <w:color w:val="000000"/>
                <w:sz w:val="22"/>
                <w:szCs w:val="22"/>
              </w:rPr>
              <w:t>лесовосстановления</w:t>
            </w:r>
            <w:proofErr w:type="spellEnd"/>
            <w:r w:rsidRPr="008A2D51">
              <w:rPr>
                <w:color w:val="000000"/>
                <w:sz w:val="22"/>
                <w:szCs w:val="22"/>
              </w:rPr>
              <w:t xml:space="preserve"> на лесных участках, не переданных в аренду, в том числе вокруг городов и промышленных центров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18 606 500,00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18 606 500,00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18 606 500,00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18 606 500,00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54290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12 784 600,00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18 606 500,00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1 Ч6 54320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18 235 500,00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лесного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234 803 100,00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268 573 500,00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20 4 01 00170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Лесопатологические обследования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1 994 000,00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Санитарно-оздоровительные мероприятия лесных насаждений в лесном фонде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20 4 01 25470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5 454 000,00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Осуществление отдельных полномочий в области лесных отношений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226 839 100,00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260 609 500,00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226 839 100,00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260 609 500,00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226 839 100,00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260 609 500,00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226 839 100,00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260 609 500,00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206 556 100,00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209 068 600,00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20 4 01 51291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20 283 000,00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51 540 900,00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Охрана лесов от пожаров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120 102 300,00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125 460 100,00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88 443 300,00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93 367 500,00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88 443 300,00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93 367 500,00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88 443 300,00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93 367 500,00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88 443 300,00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93 367 500,00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88 443 300,00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93 367 500,00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мер пожарной безопасности и тушение лесных пожаров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32 092 600,00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32 092 600,00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32 092 600,00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32 092 600,00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20 4 02 53450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32 092 600,00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Охрана и использование охотничьих ресурсов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63 615 500,00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66 327 800,00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47 822 400,00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47 822 400,00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47 822 400,00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45 631 800,00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47 822 400,00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42 757 900,00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44 948 500,00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2 674 900,00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3 543 700,00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в области охраны и использования охотничьих ресурсов (обеспечение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9 919 900,00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10 441 600,00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9 919 900,00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10 441 600,00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9 919 900,00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10 441 600,00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9 919 900,00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10 441 600,00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9 919 900,00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10 441 600,00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Осуществление переданных полномочий Российской Федерации в области охраны и использования охотничьих ресурсов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Охрана объектов растительного и животного мира и среды их обитания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20 4 03 59702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99 573 400,00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132 407 600,00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45 469 200,00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48 593 300,00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45 469 200,00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48 593 300,00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ОХРАНА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45 419 200,00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48 543 300,00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охраны окружающей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45 419 200,00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48 543 300,00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43 096 300,00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46 220 400,00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2 246 900,00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2 246 900,00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Осуществление отдельных полномочий в области лесных отношений (обеспечение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54 104 200,00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83 814 300,00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ЛЕСНОГО ХОЗЯЙСТВА И ОХРАНЫ ОБЪЕКТОВ ЖИВОТНОГО МИРА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54 104 200,00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83 814 300,00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54 104 200,00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83 814 300,00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Лесное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54 104 200,00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83 814 300,00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43 280 200,00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46 388 600,00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20 4 04 51292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820</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10 824 000,00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37 425 700,00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Создание условий для эффективного государственного управления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1 429 294 100,00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1 424 070 500,00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Обновление автомобильного парка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автотранспорта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21 3 01 20020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35 200 000,00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Осуществление мер по обеспечению комплексного социально-экономического развития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50 364 320,00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50 622 420,00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4 395 700,00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4 653 800,00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4 395 700,00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4 653 800,00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4 395 700,00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4 653 800,00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4 395 700,00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4 653 800,00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3 545 000,00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3 803 100,00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12 754 600,00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Изготовление наград и удостоверений к ним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Уплата членских взносов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Переподготовка и повышение квалификации кадров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21 4 01 22420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809 800,00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Субсидия Адвокатской палате Смоленской области на возмещение недополученных доходов и затрат, связанных с оказанием бесплатной юридической помощи гражданам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21 4 01 60040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Субсидия некоммерческой организации Смоленской областной нотариальной палате на возмещение недополученных доходов, связанных с оказанием бесплатной юридической помощи гражданам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21 4 01 60860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автономной некоммерческой организации </w:t>
            </w:r>
            <w:r>
              <w:rPr>
                <w:color w:val="000000"/>
                <w:sz w:val="22"/>
                <w:szCs w:val="22"/>
              </w:rPr>
              <w:t>«</w:t>
            </w:r>
            <w:r w:rsidRPr="008A2D51">
              <w:rPr>
                <w:color w:val="000000"/>
                <w:sz w:val="22"/>
                <w:szCs w:val="22"/>
              </w:rPr>
              <w:t>Центр международного сотрудничества Смоленской области</w:t>
            </w:r>
            <w:r>
              <w:rPr>
                <w:color w:val="000000"/>
                <w:sz w:val="22"/>
                <w:szCs w:val="22"/>
              </w:rPr>
              <w:t>»</w:t>
            </w:r>
            <w:r w:rsidRPr="008A2D51">
              <w:rPr>
                <w:color w:val="000000"/>
                <w:sz w:val="22"/>
                <w:szCs w:val="22"/>
              </w:rPr>
              <w:t xml:space="preserve"> на финансовое обеспечение затрат, связанных с осуществлением ее деятельности в сфере международного сотрудничества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21 4 01 69070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29 550 000,00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Выплата единовременного денежного вознаграждения гражданам, награжденным Почетной грамотой Смоленской области или наградами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21 4 01 70820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Подготовка управленческих кадров для организаций народного хозяйства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01 R0660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582 120,00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Транспортное обеспечение деятельности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348 390 200,00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367 135 000,00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627 982 480,00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578 771 280,00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486 946 500,00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507 735 300,00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486 946 500,00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507 735 300,00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486 946 500,00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507 735 300,00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486 946 500,00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507 735 300,00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486 946 500,00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507 735 300,00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Капитальный ремонт зданий и сооружений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21 4 03 00350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61 793 480,00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Материально-техническое обеспечение зданий, сооружений, помещений, находящихся в оперативном управлении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21 4 03 21790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Благоустройство территорий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21 4 03 23060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Комплекс процессных мероприятий </w:t>
            </w:r>
            <w:r>
              <w:rPr>
                <w:b/>
                <w:bCs/>
                <w:color w:val="000000"/>
                <w:sz w:val="22"/>
                <w:szCs w:val="22"/>
              </w:rPr>
              <w:t>«</w:t>
            </w:r>
            <w:r w:rsidRPr="008A2D51">
              <w:rPr>
                <w:b/>
                <w:bCs/>
                <w:color w:val="000000"/>
                <w:sz w:val="22"/>
                <w:szCs w:val="22"/>
              </w:rPr>
              <w:t>Обеспечение политических, социально-экономических, культурных и иных интересов Смоленской области в федеральных органах государственной власти, российских, зарубежных и международных коммерческих и некоммерческих организациях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71 983 700,00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71 983 700,00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71 983 700,00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71 983 700,00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71 983 700,00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76 955 600,00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69 059 900,00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74 031 800,00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2 768 600,00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2 768 600,00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295 373 400,00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315 386 200,00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295 373 400,00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315 386 200,00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295 373 400,00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315 386 200,00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295 373 400,00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315 386 200,00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295 373 400,00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315 386 200,00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285 805 300,00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305 818 100,00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21 4 05 00140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9 568 100,00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9 568 100,00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Повышение качества предоставления государственных и муниципальных услуг, в том числе на базе многофункциональных центров</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423 589 052,25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447 697 797,95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 xml:space="preserve">Обслуживание населения по принципу </w:t>
            </w:r>
            <w:r>
              <w:rPr>
                <w:b/>
                <w:bCs/>
                <w:color w:val="000000"/>
                <w:sz w:val="22"/>
                <w:szCs w:val="22"/>
              </w:rPr>
              <w:t>«</w:t>
            </w:r>
            <w:r w:rsidRPr="008A2D51">
              <w:rPr>
                <w:b/>
                <w:bCs/>
                <w:color w:val="000000"/>
                <w:sz w:val="22"/>
                <w:szCs w:val="22"/>
              </w:rPr>
              <w:t>одного окна</w:t>
            </w:r>
            <w:r>
              <w:rPr>
                <w:b/>
                <w:bCs/>
                <w:color w:val="000000"/>
                <w:sz w:val="22"/>
                <w:szCs w:val="22"/>
              </w:rPr>
              <w:t>»</w:t>
            </w:r>
            <w:r w:rsidRPr="008A2D51">
              <w:rPr>
                <w:b/>
                <w:bCs/>
                <w:color w:val="000000"/>
                <w:sz w:val="22"/>
                <w:szCs w:val="22"/>
              </w:rPr>
              <w:t xml:space="preserve"> в МФЦ</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403 168 385,25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427 277 130,95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390 030 915,25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414 139 660,95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390 030 915,25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414 139 660,95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390 030 915,25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414 139 660,95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390 030 915,25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414 139 660,95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390 030 915,25</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414 139 660,95</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Текущие и капитальные ремонты зданий и сооружений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22 4 01 02250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4 607 470,00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сети МФЦ</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22 4 01 22603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8 530 000,00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информационных технологий в МФЦ</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Информатизация и автоматизация деятельности СОГБУ МФЦ</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22 4 02 22602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20 420 667,00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Управление государственными финансами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441 863 400,00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448 413 200,00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организационных условий для реализации Государственной программы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91 173 400,00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97 723 200,00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91 173 400,00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97 723 200,00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91 173 400,00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97 723 200,00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91 173 400,00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97 723 200,00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91 173 400,00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97 723 200,00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89 943 200,00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96 493 000,00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1 135 200,00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1 135 200,00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Управление государственным долгом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Процентные платежи по государственному долгу Смоленской области за счет доходов областного бюджета, за исключением доходов дорожного фонда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Обслуживание государственного (муниципального) внутреннего долга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Обслуживание государственного (муниципального) долга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23 4 02 22730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700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Создание условий для эффективного и ответственного управления муниципальными финансами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Выравнивание бюджетной обеспеченности муниципальных округов, городских округов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Дотации на выравнивание бюджетной обеспеченности муниципальных округов, городских округов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МЕЖБЮДЖЕТНЫЕ ТРАНСФЕРТЫ ОБЩЕГО ХАРАКТЕРА БЮДЖЕТАМ БЮДЖЕТНОЙ СИСТЕМЫ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Дотации на выравнивание бюджетной обеспеченности субъектов Российской Федерации и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24 4 01 80960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4 300 000 000,00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информационного пространства и гражданского общества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290 789 500,00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291 148 200,00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информационной открытости органов государственной власти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255 798 100,00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255 798 100,00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Издание информационного бюллетеня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404 000,00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социологических исследований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семинаров по повышению квалификации сотрудников редакций областных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25 4 01 22960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автономной некоммерческой организации </w:t>
            </w:r>
            <w:r>
              <w:rPr>
                <w:color w:val="000000"/>
                <w:sz w:val="22"/>
                <w:szCs w:val="22"/>
              </w:rPr>
              <w:t>«</w:t>
            </w:r>
            <w:r w:rsidRPr="008A2D51">
              <w:rPr>
                <w:color w:val="000000"/>
                <w:sz w:val="22"/>
                <w:szCs w:val="22"/>
              </w:rPr>
              <w:t>Центр информирования граждан по вопросам социально-экономического развития Смоленской области</w:t>
            </w:r>
            <w:r>
              <w:rPr>
                <w:color w:val="000000"/>
                <w:sz w:val="22"/>
                <w:szCs w:val="22"/>
              </w:rPr>
              <w:t>»</w:t>
            </w:r>
            <w:r w:rsidRPr="008A2D51">
              <w:rPr>
                <w:color w:val="000000"/>
                <w:sz w:val="22"/>
                <w:szCs w:val="22"/>
              </w:rPr>
              <w:t xml:space="preserve"> на финансовое обеспечение затрат, связанных с осуществлением деятельности по оказанию консультационных и информационных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25 4 01 62440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111 510 100,00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Информационное сопровождение деятельности органов государственной власти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средств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72 126 100,00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возмещение затрат, связанных с изданием периодических печатных изданий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СРЕДСТВА МАССОВОЙ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Периодическая печать и издательства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25 4 01 98703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71 166 900,00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развития гражданского общества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32 014 700,00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32 373 400,00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5 133 000,00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5 491 700,00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5 133 000,00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5 491 700,00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5 133 000,00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5 491 700,00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5 133 000,00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5 491 700,00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4 930 500,00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5 289 200,00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Организация и проведение мероприятий для социально ориентированных некоммерческих организаций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Общественной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1 414 700,00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753 300,00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25 4 02 22940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661 400,00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финансовое обеспечение затрат, направленных на развитие гражданского общества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25 4 02 61020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Ассоциации ветеранов боевых действий специальной военной операции Смоленской области на финансовое обеспечение затрат, связанных с обучением и переподготовкой участников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25 4 02 67410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13 210 000,00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Укрепление единства российской нации и этнокультурное развитие народов России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2 976 700,00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2 976 700,00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1 841 700,00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направленные на содействие развитию казачьего движения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25 4 03 21710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Разработка и издание брошюр для иностранных граждан</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социологических исследований в сфере межнациональных отношений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25 4 03 23180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государственной ветеринарной службы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311 305 300,00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327 995 400,00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Создание условий устойчивого развития государственной ветеринарной службы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лабораторного оборудования и приборов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26 3 01 23850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эпизоотического и ветеринарно-санитарного благополучия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279 608 800,00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294 074 900,00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263 929 800,00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278 347 900,00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263 929 800,00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278 347 900,00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263 926 800,00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278 344 900,00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263 926 800,00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278 344 900,00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8 827 282,00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9 360 482,00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1 772 818,00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1 772 818,00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253 215 528,00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267 100 428,00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111 172,00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111 172,00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при осуществлении деятельности по обращению с животными без владельцев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26 4 01 25390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Ежемесячная денежная выплата студентам, заключившим договоры о целевом обучении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26 4 01 71640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33 522 500,00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33 522 500,00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33 522 500,00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31 219 500,00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33 443 500,00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31 219 500,00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33 443 500,00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30 669 200,00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32 893 200,00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26 4 02 00140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Обеспечение безопасности дорожного движения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525 744 400,00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526 552 600,00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Общесистемные меры развития дорожного хозяйства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1 И9 54180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78 900 416,67</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79 742 291,67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Организация дорожного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Покупка, установка, модернизация и перенос комплексов </w:t>
            </w:r>
            <w:proofErr w:type="spellStart"/>
            <w:r w:rsidRPr="008A2D51">
              <w:rPr>
                <w:color w:val="000000"/>
                <w:sz w:val="22"/>
                <w:szCs w:val="22"/>
              </w:rPr>
              <w:t>фотовидеофиксации</w:t>
            </w:r>
            <w:proofErr w:type="spellEnd"/>
            <w:r w:rsidRPr="008A2D51">
              <w:rPr>
                <w:color w:val="000000"/>
                <w:sz w:val="22"/>
                <w:szCs w:val="22"/>
              </w:rPr>
              <w:t>, видеонаблюдения и контроля дорожной обстановки (в том числе муляжей)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9Д405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Развитие и модернизация инфраструктуры систем управления дорожным движением и повышения безопасности транспортного процесса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9Д406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Строительство, реконструкция и техническое перевооружение светофорных объектов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Капитальные вложения в объекты государственной (муниципальной) собственности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3 01 9Д420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400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Повышение безопасности дорожного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учреждений в области организации дорожного движения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ЦИФРОВОГО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Дорожное хозяйство (дорожные фонды)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28 4 01 9Д401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359 843 983,33</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359 810 308,33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Развитие промышленности Смоленской области и повышение ее конкурентоспособности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1 523 598 675,00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69 395 641,67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Разработка, стандартизация и серийное производство беспилотных авиационных систем и их комплектующих</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Y5 51400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1 458 333 400,00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lastRenderedPageBreak/>
              <w:t xml:space="preserve">Региональный проект </w:t>
            </w:r>
            <w:r>
              <w:rPr>
                <w:b/>
                <w:bCs/>
                <w:color w:val="000000"/>
                <w:sz w:val="22"/>
                <w:szCs w:val="22"/>
              </w:rPr>
              <w:t>«</w:t>
            </w:r>
            <w:r w:rsidRPr="008A2D51">
              <w:rPr>
                <w:b/>
                <w:bCs/>
                <w:color w:val="000000"/>
                <w:sz w:val="22"/>
                <w:szCs w:val="22"/>
              </w:rPr>
              <w:t>Производительность труда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Государственная поддержка субъектов Российской Федерации в целях достижения результатов федерального проекта </w:t>
            </w:r>
            <w:r>
              <w:rPr>
                <w:color w:val="000000"/>
                <w:sz w:val="22"/>
                <w:szCs w:val="22"/>
              </w:rPr>
              <w:t>«</w:t>
            </w:r>
            <w:r w:rsidRPr="008A2D51">
              <w:rPr>
                <w:color w:val="000000"/>
                <w:sz w:val="22"/>
                <w:szCs w:val="22"/>
              </w:rPr>
              <w:t>Производительность труда</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1 Э2 52890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21 954 375,00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23 141 041,67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развития промышленных предприятий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2 137 300,00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41 173 600,00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44 117 300,00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41 173 600,00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44 117 300,00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ПРОМЫШЛЕННОСТИ И ТОРГОВЛИ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41 173 600,00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44 117 300,00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44 067 300,00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41 123 600,00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44 067 300,00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40 511 900,00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43 455 600,00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611 700,00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611 700,00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30 4 04 00140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818</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Молодежная политика и гражданско-патриотическое воспитание граждан в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244 525 500,00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246 009 100,00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Обеспечение сохранности воинских захоронений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12 054 400,00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6 532 100,00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w:t>
            </w:r>
            <w:proofErr w:type="spellStart"/>
            <w:r w:rsidRPr="008A2D51">
              <w:rPr>
                <w:color w:val="000000"/>
                <w:sz w:val="22"/>
                <w:szCs w:val="22"/>
              </w:rPr>
              <w:t>софинансирование</w:t>
            </w:r>
            <w:proofErr w:type="spellEnd"/>
            <w:r w:rsidRPr="008A2D51">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(восстановление, ремонт, реставрация, 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6 375 700,00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6 375 700,00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6 375 700,00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6 375 700,00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R2031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11 683 600,00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6 375 700,00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w:t>
            </w:r>
            <w:proofErr w:type="spellStart"/>
            <w:r w:rsidRPr="008A2D51">
              <w:rPr>
                <w:color w:val="000000"/>
                <w:sz w:val="22"/>
                <w:szCs w:val="22"/>
              </w:rPr>
              <w:t>софинансирование</w:t>
            </w:r>
            <w:proofErr w:type="spellEnd"/>
            <w:r w:rsidRPr="008A2D51">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(установка мемориальных знаков)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R2032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Субсидии на </w:t>
            </w:r>
            <w:proofErr w:type="spellStart"/>
            <w:r w:rsidRPr="008A2D51">
              <w:rPr>
                <w:color w:val="000000"/>
                <w:sz w:val="22"/>
                <w:szCs w:val="22"/>
              </w:rPr>
              <w:t>софинансирование</w:t>
            </w:r>
            <w:proofErr w:type="spellEnd"/>
            <w:r w:rsidRPr="008A2D51">
              <w:rPr>
                <w:color w:val="000000"/>
                <w:sz w:val="22"/>
                <w:szCs w:val="22"/>
              </w:rPr>
              <w:t xml:space="preserve"> расходов, связанных с реализацией мероприятий по обеспечению сохранности воинских захоронений на территории Российской Федерации (нанесение имен (воинских званий и инициалов) погибших при защите Отечества на мемориальные сооружения воинских захоронений по месту захоронения)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2 01 R2033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131 100,00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Ремонт и восстановление воинских захоронений и мемориальных сооружений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ремонт и восстановление воинских захоронений и мемориальных сооружений, находящихся вне воинских захоронений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31 3 01 82010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Установка мемориальных объектов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установку мемориальных объектов участникам специальной военной операции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31 3 02 83030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Развитие добровольчества (</w:t>
            </w:r>
            <w:proofErr w:type="spellStart"/>
            <w:r w:rsidRPr="008A2D51">
              <w:rPr>
                <w:b/>
                <w:bCs/>
                <w:color w:val="000000"/>
                <w:sz w:val="22"/>
                <w:szCs w:val="22"/>
              </w:rPr>
              <w:t>волонтерства</w:t>
            </w:r>
            <w:proofErr w:type="spellEnd"/>
            <w:r w:rsidRPr="008A2D51">
              <w:rPr>
                <w:b/>
                <w:bCs/>
                <w:color w:val="000000"/>
                <w:sz w:val="22"/>
                <w:szCs w:val="22"/>
              </w:rPr>
              <w:t>)</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6 602 400,00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6 792 700,00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Участие в региональных, межрегиональных, всероссийских и международных мероприятиях добровольческой направленности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31 4 01 21130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центра по поддержке добровольчества (</w:t>
            </w:r>
            <w:proofErr w:type="spellStart"/>
            <w:r w:rsidRPr="008A2D51">
              <w:rPr>
                <w:color w:val="000000"/>
                <w:sz w:val="22"/>
                <w:szCs w:val="22"/>
              </w:rPr>
              <w:t>волонтерства</w:t>
            </w:r>
            <w:proofErr w:type="spellEnd"/>
            <w:r w:rsidRPr="008A2D51">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31 4 01 23420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3 457 400,00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3 647 700,00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поддержке и популяризации добровольчества (</w:t>
            </w:r>
            <w:proofErr w:type="spellStart"/>
            <w:r w:rsidRPr="008A2D51">
              <w:rPr>
                <w:color w:val="000000"/>
                <w:sz w:val="22"/>
                <w:szCs w:val="22"/>
              </w:rPr>
              <w:t>волонтерства</w:t>
            </w:r>
            <w:proofErr w:type="spellEnd"/>
            <w:r w:rsidRPr="008A2D51">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2 345 000,00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740 000,00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31 4 01 24570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Информационная и рекламная кампания в целях популяризации добровольчества (</w:t>
            </w:r>
            <w:proofErr w:type="spellStart"/>
            <w:r w:rsidRPr="008A2D51">
              <w:rPr>
                <w:color w:val="000000"/>
                <w:sz w:val="22"/>
                <w:szCs w:val="22"/>
              </w:rPr>
              <w:t>волонтерства</w:t>
            </w:r>
            <w:proofErr w:type="spellEnd"/>
            <w:r w:rsidRPr="008A2D51">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31 4 01 25510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Молодежная политика</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89 763 600,00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93 516 100,00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55 289 500,00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59 042 000,00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27 130 600,00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28 912 400,00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27 130 600,00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28 912 400,00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27 130 600,00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28 912 400,00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28 158 900,00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28 158 900,00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28 158 900,00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областных смотров-конкурсов, фестивалей, семинаров, а также других аналогичных мероприятий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31 4 02 20050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167 800,00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Проведение мероприятий для молодежи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33 870 000,00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33 870 000,00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33 870 000,00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33 870 000,00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32 770 000,00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32 770 000,00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32 770 000,00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32 770 000,00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12 970 000,00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31 4 02 22340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Информационное освещение мероприятий молодежной политики в сети </w:t>
            </w:r>
            <w:r>
              <w:rPr>
                <w:color w:val="000000"/>
                <w:sz w:val="22"/>
                <w:szCs w:val="22"/>
              </w:rPr>
              <w:t>«</w:t>
            </w:r>
            <w:r w:rsidRPr="008A2D51">
              <w:rPr>
                <w:color w:val="000000"/>
                <w:sz w:val="22"/>
                <w:szCs w:val="22"/>
              </w:rPr>
              <w:t>Интернет</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31 4 02 22590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Гражданско-патриотическое воспитание</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19 053 000,00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19 782 700,00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11 917 600,00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12 647 300,00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11 917 600,00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12 647 300,00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11 917 600,00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12 647 300,00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11 917 600,00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12 647 300,00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10 996 600,00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11 726 300,00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911 500,00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 сфере гражданско-патриотического воспитания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4 505 000,00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31 4 03 23940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4 105 000,00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4 105 000,00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военно-патриотической направленности по привлечению детей и молодежи в военно-патриотические клубы и объединения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2 560 400,00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2 070 400,00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2 070 400,00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Мероприятия для развития системы </w:t>
            </w:r>
            <w:proofErr w:type="spellStart"/>
            <w:r w:rsidRPr="008A2D51">
              <w:rPr>
                <w:color w:val="000000"/>
                <w:sz w:val="22"/>
                <w:szCs w:val="22"/>
              </w:rPr>
              <w:t>межпоколенческого</w:t>
            </w:r>
            <w:proofErr w:type="spellEnd"/>
            <w:r w:rsidRPr="008A2D51">
              <w:rPr>
                <w:color w:val="000000"/>
                <w:sz w:val="22"/>
                <w:szCs w:val="22"/>
              </w:rPr>
              <w:t xml:space="preserve"> взаимодействия и обеспечения преемственности поколений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31 4 03 25570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Поддержка поискового движения</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2 313 400,00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2 313 400,00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Организация и проведение поисковых экспедиций в рамках Всероссийской акции </w:t>
            </w:r>
            <w:r>
              <w:rPr>
                <w:color w:val="000000"/>
                <w:sz w:val="22"/>
                <w:szCs w:val="22"/>
              </w:rPr>
              <w:t>«</w:t>
            </w:r>
            <w:r w:rsidRPr="008A2D51">
              <w:rPr>
                <w:color w:val="000000"/>
                <w:sz w:val="22"/>
                <w:szCs w:val="22"/>
              </w:rPr>
              <w:t>Вахта Памяти</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1 313 400,00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627 000,00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31 4 04 20830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686 400,00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686 400,00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Субсидии некоммерческим организациям на возмещение затрат, связанных с проведением поисковой работы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31 4 04 61310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системы продвижения инициативной молодежи и детей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Выплаты победителям областного конкурса молодежных проектов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31 4 05 24580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некоммерческим организациям на финансовое обеспечение затрат, связанных с проведением мероприятий для детей и молодежи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31 4 05 62250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Выплата победителям областного конкурса </w:t>
            </w:r>
            <w:r>
              <w:rPr>
                <w:color w:val="000000"/>
                <w:sz w:val="22"/>
                <w:szCs w:val="22"/>
              </w:rPr>
              <w:t>«</w:t>
            </w:r>
            <w:r w:rsidRPr="008A2D51">
              <w:rPr>
                <w:color w:val="000000"/>
                <w:sz w:val="22"/>
                <w:szCs w:val="22"/>
              </w:rPr>
              <w:t>Будущее Смоленщины</w:t>
            </w:r>
            <w:r>
              <w:rPr>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Молодежная политика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31 4 05 71690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32 468 700,00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34 802 100,00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32 468 700,00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34 802 100,00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ДЕЛАМ МОЛОДЕЖИ И ГРАЖДАНСКО-ПАТРИОТИЧЕСКОМУ ВОСПИТАНИЮ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32 468 700,00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34 802 100,00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32 468 700,00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34 802 100,00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32 468 700,00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34 802 100,00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32 213 700,00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34 547 100,00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31 4 06 00140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Формирование современной городской среды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308 156 150,00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310 669 580,00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Региональный проект </w:t>
            </w:r>
            <w:r>
              <w:rPr>
                <w:b/>
                <w:bCs/>
                <w:color w:val="000000"/>
                <w:sz w:val="22"/>
                <w:szCs w:val="22"/>
              </w:rPr>
              <w:t>«</w:t>
            </w:r>
            <w:r w:rsidRPr="008A2D51">
              <w:rPr>
                <w:b/>
                <w:bCs/>
                <w:color w:val="000000"/>
                <w:sz w:val="22"/>
                <w:szCs w:val="22"/>
              </w:rPr>
              <w:t>Формирование комфортной городской среды</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реализацию программ формирования современной городской среды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1 И4 55550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224 156 150,00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226 669 580,00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Ведомственный проект </w:t>
            </w:r>
            <w:r>
              <w:rPr>
                <w:b/>
                <w:bCs/>
                <w:color w:val="000000"/>
                <w:sz w:val="22"/>
                <w:szCs w:val="22"/>
              </w:rPr>
              <w:t>«</w:t>
            </w:r>
            <w:r w:rsidRPr="008A2D51">
              <w:rPr>
                <w:b/>
                <w:bCs/>
                <w:color w:val="000000"/>
                <w:sz w:val="22"/>
                <w:szCs w:val="22"/>
              </w:rPr>
              <w:t>Повышение эстетического и функционального уровня территорий</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Субсидии на устройство детских игровых площадок</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АРХИТЕКТУРЫ И СТРОИТЕЛЬСТВА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Благоустройство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32 3 01 81170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Создание благоприятных условий для экономического развития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101 493 500,00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105 323 600,00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благоприятных условий для экономического развития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Приобретение статистической информации в виде информационных сборников и иной статистической информации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33 4 01 21430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57 175 100,00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57 175 100,00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53 345 000,00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57 175 100,00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53 245 000,00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57 075 100,00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53 245 000,00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57 075 100,00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52 750 700,00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56 580 800,00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494 300,00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494 300,00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Создание условий для развития экспортной деятельности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 xml:space="preserve">Субсидия автономной некоммерческой организации </w:t>
            </w:r>
            <w:r>
              <w:rPr>
                <w:color w:val="000000"/>
                <w:sz w:val="22"/>
                <w:szCs w:val="22"/>
              </w:rPr>
              <w:t>«</w:t>
            </w:r>
            <w:r w:rsidRPr="008A2D51">
              <w:rPr>
                <w:color w:val="000000"/>
                <w:sz w:val="22"/>
                <w:szCs w:val="22"/>
              </w:rPr>
              <w:t>Центр поддержки экспорта Смоленской области</w:t>
            </w:r>
            <w:r>
              <w:rPr>
                <w:color w:val="000000"/>
                <w:sz w:val="22"/>
                <w:szCs w:val="22"/>
              </w:rPr>
              <w:t>»</w:t>
            </w:r>
            <w:r w:rsidRPr="008A2D51">
              <w:rPr>
                <w:color w:val="000000"/>
                <w:sz w:val="22"/>
                <w:szCs w:val="22"/>
              </w:rPr>
              <w:t xml:space="preserve"> на финансовое обеспечение затрат, связанных с повышением экспортного потенциала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ЭКОНОМИЧЕСКОГО РАЗВИТИЯ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33 4 03 60130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814</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47 298 500,00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 xml:space="preserve">Областная государственная программа </w:t>
            </w:r>
            <w:r>
              <w:rPr>
                <w:b/>
                <w:bCs/>
                <w:color w:val="000000"/>
              </w:rPr>
              <w:t>«</w:t>
            </w:r>
            <w:r w:rsidRPr="008A2D51">
              <w:rPr>
                <w:b/>
                <w:bCs/>
                <w:color w:val="000000"/>
              </w:rPr>
              <w:t>Сохранение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56 611 600,00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59 722 000,00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Сохранение и государственная охрана объектов культурного наследия (памятников истории и культуры), народов Российской Федерации, расположенных на территории Смоленской области</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32 318 200,00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33 677 700,00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20 666 000,00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22 025 500,00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187 500,00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Мероприятия по государственной охране и сохранению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Культура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Предоставление субсидий бюджетным, автономным учреждениям и иным некоммерческим организациям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35 4 01 20610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600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11 464 700,00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 xml:space="preserve">Комплекс процессных мероприятий </w:t>
            </w:r>
            <w:r>
              <w:rPr>
                <w:b/>
                <w:bCs/>
                <w:color w:val="000000"/>
                <w:sz w:val="22"/>
                <w:szCs w:val="22"/>
              </w:rPr>
              <w:t>«</w:t>
            </w:r>
            <w:r w:rsidRPr="008A2D51">
              <w:rPr>
                <w:b/>
                <w:bCs/>
                <w:color w:val="000000"/>
                <w:sz w:val="22"/>
                <w:szCs w:val="22"/>
              </w:rPr>
              <w:t>Обеспечение деятельности исполнительных органов</w:t>
            </w:r>
            <w:r>
              <w:rPr>
                <w:b/>
                <w:bCs/>
                <w:color w:val="000000"/>
                <w:sz w:val="22"/>
                <w:szCs w:val="22"/>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24 293 400,00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26 044 300,00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14 837 000,00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15 897 600,00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14 837 000,00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15 897 600,00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14 837 000,00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15 897 600,00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14 837 000,00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15 897 600,00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14 594 700,00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15 655 300,00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242 300,00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 по переданным полномочиям Российской Федерации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35 4 02 00160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1 690 400,00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в отношении объектов культурного наследия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8 050 100,00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КУЛЬТУРНОМУ НАСЛЕДИЮ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8 050 100,00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КУЛЬТУРА, КИНЕМАТОГРАФИЯ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8 050 100,00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культуры, кинематографии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8 050 100,00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35 4 02 59500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08</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7 766 000,00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8 050 100,00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Обеспечение деятельности Правительства Смоленской области,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435 874 248,00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464 816 178,00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Высшее должностное лицо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высшего должностного лица субъекта Российской Федерации и муниципального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Заместители высшего должностного лица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129 882 800,00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139 364 300,00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депутатов Государственной Думы, сенаторов Российской Федерации и их помощников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28 280 000,00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28 280 000,00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депутатов Государственной Думы и их помощников в избирательных округах</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18 351 000,00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12 870 000,00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12 870 000,00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5 481 000,00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5 481 000,00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сенаторов Российской Федерации и их помощников в субъектах Российской Федерации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АППАРАТ ПРАВИТЕЛЬСТВА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9 929 000,00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8 229 000,00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8 229 000,00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75 0 03 51420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исполнительных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267 928 648,00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286 674 978,00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160 833 800,00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172 188 000,00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61 498 900,00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61 498 900,00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61 498 900,00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65 785 900,00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58 863 900,00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63 150 900,00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2 608 400,00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 xml:space="preserve">ГЛАВНОЕ УПРАВЛЕНИЕ </w:t>
            </w:r>
            <w:r>
              <w:rPr>
                <w:b/>
                <w:bCs/>
                <w:color w:val="000000"/>
                <w:sz w:val="24"/>
                <w:szCs w:val="24"/>
              </w:rPr>
              <w:t>«</w:t>
            </w:r>
            <w:r w:rsidRPr="008A2D51">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60 672 800,00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60 672 800,00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60 672 800,00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64 973 400,00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59 362 700,00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63 663 300,00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1 306 000,00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1 306 000,00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38 662 100,00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41 428 700,00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38 562 100,00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41 328 700,00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38 562 100,00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41 328 700,00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37 990 100,00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40 756 700,00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1 621 400,00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397 600,00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 xml:space="preserve">ГЛАВНОЕ УПРАВЛЕНИЕ </w:t>
            </w:r>
            <w:r>
              <w:rPr>
                <w:b/>
                <w:bCs/>
                <w:color w:val="000000"/>
                <w:sz w:val="24"/>
                <w:szCs w:val="24"/>
              </w:rPr>
              <w:t>«</w:t>
            </w:r>
            <w:r w:rsidRPr="008A2D51">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689 000,00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534 800,00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Приобретение, внедрение и сопровождение ведомственной информационной системы государственного строительного надзора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75 0 09 22970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2 450 000,00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Осуществление переданных полномочий Российской Федерации на государственную регистрацию актов гражданского состояния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88 902 300,00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92 725 000,00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88 902 300,00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92 725 000,00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88 902 300,00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92 725 000,00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88 902 300,00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92 725 000,00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31 862 000,00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34 187 900,00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75 0 09 59300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57 040 300,00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58 537 100,00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государственных полномочий по установлению регулируемых тарифов на перевозки по муниципальным маршрутам регулярных перевозок пассажиров и багажа автомобильным транспортом и городским наземным электрическим транспортом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ЖИЛИЩНО-КОММУНАЛЬНОГО ХОЗЯЙСТВА, ЭНЕРГЕТИКИ И ТАРИФНОЙ ПОЛИТИКИ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75 0 09 81110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переданных полномочий Российской Федерации на государственную регистрацию актов гражданского состояния за счет средств областного бюджета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13 991 548,00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17 560 978,00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ЗАПИСИ АКТОВ ГРАЖДАНСКОГО СОСТОЯНИЯ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13 991 548,00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17 560 978,00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13 991 548,00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17 560 978,00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13 991 548,00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17 560 978,00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75 0 09 81390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13 991 548,00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17 560 978,00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Обеспечение деятельности представительных и иных государственных органов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613 158 900,00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642 107 200,00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Председатель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76 0 01 00140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9 782 800,00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10 496 900,00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Депутаты (члены)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76 0 02 00140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34 110 600,00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36 600 600,00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законодательного (представительного) органа государственной власти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165 530 900,00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170 296 600,00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126 049 700,00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130 815 400,00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126 049 700,00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130 815 400,00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126 049 700,00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130 815 400,00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126 049 700,00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130 815 400,00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114 978 600,00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122 419 100,00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11 071 100,00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8 396 300,00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8 105 800,00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Возмещение расходов на осуществление депутатской деятельности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76 0 03 23960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22 333 900,00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Единовременное денежное вознаграждение при награждении Почетной грамотой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lastRenderedPageBreak/>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Премии деятелям средств массовой информации за лучшее освещение деятельности Смоленской областной Думы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Социальное обеспечение и иные выплаты населению</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76 0 03 71810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300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290 000,00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Информационное сопровождение деятельности органов государственной власти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СМОЛЕНСКАЯ ОБЛАСТНАЯ ДУМА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76 0 03 98700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7 381 500,00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избирательной комиссии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59 642 600,00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63 799 100,00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59 642 600,00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63 799 100,00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59 642 600,00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63 799 100,00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59 642 600,00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63 799 100,00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lastRenderedPageBreak/>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59 642 600,00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63 799 100,00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57 120 600,00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61 277 100,00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76 0 05 00140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2 522 000,00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2 522 000,00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Уполномоченного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УПОЛНОМОЧЕННЫЙ ПО ПРАВАМ ЧЕЛОВЕКА 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28 850 700,00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30 688 600,00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25 590 500,00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27 428 400,00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76 0 06 00140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3 260 200,00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3 260 200,00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Председатель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76 0 07 00140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4 483 900,00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4 811 300,00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Контрольно-счетной палаты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40 989 100,00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43 826 300,00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40 989 100,00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43 826 300,00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КОНТРОЛЬНО-СЧЕТНАЯ ПАЛАТА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40 989 100,00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43 826 300,00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40 989 100,00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43 826 300,00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40 989 100,00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43 826 300,00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39 016 600,00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41 853 800,00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76 0 08 00140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851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06</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1 972 500,00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1 972 500,00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Уполномоченного по защите прав предпринимателей в Смоленской области и его аппарата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8 746 100,00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8 746 100,00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УПОЛНОМОЧЕННЫЙ ПО ЗАЩИТЕ ПРАВ ПРЕДПРИНИМАТЕЛЕЙ В СМОЛЕНСКОЙ ОБЛАСТИ И ЕГО АППАРАТ</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8 746 100,00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8 746 100,00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8 746 100,00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9 293 000,00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7 916 100,00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8 463 000,00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76 0 09 00140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830 000,00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Обеспечение деятельности Службы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261 022 200,00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272 294 800,00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Обеспечение деятельности государственных органов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158 172 200,00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169 444 800,00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158 172 200,00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169 444 800,00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157 751 200,00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169 023 800,00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157 751 200,00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169 023 800,00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154 719 400,00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165 992 000,00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3 030 000,00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00140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421 000,00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расходов, связанных с осуществлением закупок товаров, работ, услуг</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20140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38 850 000,00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Материально-техническое обеспечение деятельности мировых судей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76 0 0Б 23970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64 000 000,00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Непрограммные расходы исполнительных органов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98 0 00 00000 </w:t>
            </w:r>
          </w:p>
        </w:tc>
        <w:tc>
          <w:tcPr>
            <w:tcW w:w="709"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1 519 625 980,00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1 717 725 500,00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Предоставление субвенций муниципальным образованиям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31 618 400,00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39 960 900,00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первичного воинского учета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31 516 800,00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39 850 200,00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ВНУТРЕННЕЙ ПОЛИТИКЕ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31 516 800,00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39 850 200,00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ОБОРОНА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31 516 800,00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39 850 200,00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Мобилизационная и вневойсковая подготовка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31 516 800,00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39 850 200,00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98 0 01 51180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817</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31 516 800,00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39 850 200,00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на осуществление полномочий по составлению (изменению) списков кандидатов в присяжные заседатели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98 0 01 51200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110 700,00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2"/>
                <w:szCs w:val="22"/>
              </w:rPr>
            </w:pPr>
            <w:r w:rsidRPr="008A2D51">
              <w:rPr>
                <w:b/>
                <w:bCs/>
                <w:color w:val="000000"/>
                <w:sz w:val="22"/>
                <w:szCs w:val="22"/>
              </w:rPr>
              <w:t>Прочие направления деятельности, не включенные в областные государственные программы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98 0 02 00000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1 488 007 580,00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1 677 764 600,00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lastRenderedPageBreak/>
              <w:t>Обеспечение деятельности областных государственных учреждений</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105 615 300,00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110 262 500,00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ИЗБИРАТЕЛЬНАЯ КОМИССИЯ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21 176 900,00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22 641 200,00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21 176 900,00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22 641 200,00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Обеспечение проведения выборов и референдумов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21 176 900,00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22 641 200,00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20 105 300,00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21 569 600,00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1 071 600,00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1 071 600,00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СЛУЖБА ПО ОБЕСПЕЧЕНИЮ ДЕЯТЕЛЬНОСТИ МИРОВЫХ СУДЕЙ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61 704 500,00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63 403 100,00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61 704 500,00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63 403 100,00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Судебная система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61 704 500,00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63 403 100,00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32 703 300,00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34 401 900,00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28 998 300,00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28 998 300,00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821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2 900,00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 xml:space="preserve">ГЛАВНОЕ УПРАВЛЕНИЕ </w:t>
            </w:r>
            <w:r>
              <w:rPr>
                <w:b/>
                <w:bCs/>
                <w:color w:val="000000"/>
                <w:sz w:val="24"/>
                <w:szCs w:val="24"/>
              </w:rPr>
              <w:t>«</w:t>
            </w:r>
            <w:r w:rsidRPr="008A2D51">
              <w:rPr>
                <w:b/>
                <w:bCs/>
                <w:color w:val="000000"/>
                <w:sz w:val="24"/>
                <w:szCs w:val="24"/>
              </w:rPr>
              <w:t>ГОСУДАРСТВЕННАЯ ЖИЛИЩНАЯ ИНСПЕКЦИЯ СМОЛЕНСКОЙ ОБЛАСТИ</w:t>
            </w:r>
            <w:r>
              <w:rPr>
                <w:b/>
                <w:bCs/>
                <w:color w:val="000000"/>
                <w:sz w:val="24"/>
                <w:szCs w:val="24"/>
              </w:rPr>
              <w:t>»</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10 791 900,00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11 556 000,00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ЖИЛИЩНО-КОММУНАЛЬНОЕ ХОЗЯЙСТВО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10 791 900,00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11 556 000,00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жилищно-коммунального хозяйства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10 791 900,00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11 556 000,00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10 475 300,00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11 239 400,00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316 600,00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316 600,00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СМОЛЕНСКОЙ ОБЛАСТИ ПО РЕГУЛИРОВАНИЮ КОНТРАКТНОЙ СИСТЕМЫ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11 942 000,00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12 662 200,00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11 930 000,00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12 650 200,00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9 861 300,00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10 581 500,00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2 068 600,00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2 068 600,00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Профессиональная подготовка, переподготовка и повышение квалификации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Закупка товаров, работ и услуг для обеспечения государственных (муниципальных) нужд</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98 0 02 00150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842</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200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Исполнение судебных актов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56 947 525,24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56 947 528,13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50 400 025,24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50 400 028,13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50 400 025,24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50 400 028,13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50 400 025,24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50 400 028,13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50 400 025,24</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50 400 028,13</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ОБРАЗОВАНИЯ И НАУКИ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ОБРАЗОВАНИЕ</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образования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07</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09</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434 200,00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ИМУЩЕСТВЕННЫХ И ЗЕМЕЛЬНЫХ ОТНОШЕНИЙ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816</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6 000 000,00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ВЕТЕРИНАРИИ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Сельское хозяйство и рыболовство</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819</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05</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110 300,00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ГЛАВНОЕ УПРАВЛЕНИЕ ГОСУДАРСТВЕННОГО СТРОИТЕЛЬНОГО И ТЕХНИЧЕСКОГО НАДЗОРА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НАЦИОНАЛЬНАЯ ЭКОНОМИКА</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вопросы в области национальной экономики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98 0 02 22700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831</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04</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12</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3 000,00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Финансовое обеспечение повышения оплаты труда отдельных категорий работников</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1 189 992 180,00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1 379 236 800,00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1 189 992 180,00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1 379 236 800,00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1 189 992 180,00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1 379 236 800,00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1 189 992 180,00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1 379 236 800,00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98 0 02 23100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1 189 992 180,00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1 379 236 800,00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lastRenderedPageBreak/>
              <w:t>МИНИСТЕРСТВО СМОЛЕНСКОЙ ОБЛАСТИ ПО ОСУЩЕСТВЛЕНИЮ КОНТРОЛЯ И ВЗАИМОДЕЙСТВИЮ С АДМИНИСТРАТИВНЫМИ ОРГАНАМИ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Межбюджетные трансферты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98 0 02 57010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845</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500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2 387 100,00</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2"/>
                <w:szCs w:val="22"/>
              </w:rPr>
            </w:pPr>
            <w:r w:rsidRPr="008A2D51">
              <w:rPr>
                <w:color w:val="000000"/>
                <w:sz w:val="22"/>
                <w:szCs w:val="22"/>
              </w:rPr>
              <w:t>Исполнение государственных гарантий Смоленской области по возможным гарантийным случаям</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133 065 474,76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128 930 671,87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sz w:val="24"/>
                <w:szCs w:val="24"/>
              </w:rPr>
            </w:pPr>
            <w:r w:rsidRPr="008A2D51">
              <w:rPr>
                <w:b/>
                <w:bCs/>
                <w:color w:val="000000"/>
                <w:sz w:val="24"/>
                <w:szCs w:val="24"/>
              </w:rPr>
              <w:t>МИНИСТЕРСТВО ФИНАНСОВ СМОЛЕНСКОЙ ОБЛАСТИ</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133 065 474,76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128 930 671,87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color w:val="000000"/>
                <w:sz w:val="24"/>
                <w:szCs w:val="24"/>
              </w:rPr>
            </w:pPr>
            <w:r w:rsidRPr="008A2D51">
              <w:rPr>
                <w:color w:val="000000"/>
                <w:sz w:val="24"/>
                <w:szCs w:val="24"/>
              </w:rPr>
              <w:t>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133 065 474,76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128 930 671,87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i/>
                <w:iCs/>
                <w:color w:val="000000"/>
                <w:sz w:val="24"/>
                <w:szCs w:val="24"/>
              </w:rPr>
            </w:pPr>
            <w:r w:rsidRPr="008A2D51">
              <w:rPr>
                <w:b/>
                <w:bCs/>
                <w:i/>
                <w:iCs/>
                <w:color w:val="000000"/>
                <w:sz w:val="24"/>
                <w:szCs w:val="24"/>
              </w:rPr>
              <w:t>Другие общегосударственные вопросы</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133 065 474,76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128 930 671,87</w:t>
            </w:r>
          </w:p>
        </w:tc>
      </w:tr>
      <w:tr w:rsidR="006C5924" w:rsidRPr="008A2D51" w:rsidTr="006C5924">
        <w:trPr>
          <w:cantSplit/>
          <w:trHeight w:val="20"/>
        </w:trPr>
        <w:tc>
          <w:tcPr>
            <w:tcW w:w="3403" w:type="dxa"/>
            <w:tcBorders>
              <w:top w:val="nil"/>
              <w:left w:val="single" w:sz="4" w:space="0" w:color="000000"/>
              <w:bottom w:val="single" w:sz="4" w:space="0" w:color="000000"/>
              <w:right w:val="single" w:sz="4" w:space="0" w:color="000000"/>
            </w:tcBorders>
            <w:shd w:val="clear" w:color="auto" w:fill="auto"/>
            <w:hideMark/>
          </w:tcPr>
          <w:p w:rsidR="006C5924" w:rsidRPr="008A2D51" w:rsidRDefault="006C5924" w:rsidP="006C5924">
            <w:pPr>
              <w:rPr>
                <w:b/>
                <w:bCs/>
                <w:color w:val="000000"/>
              </w:rPr>
            </w:pPr>
            <w:r w:rsidRPr="008A2D51">
              <w:rPr>
                <w:b/>
                <w:bCs/>
                <w:color w:val="000000"/>
              </w:rPr>
              <w:t>Иные бюджетные ассигнования</w:t>
            </w:r>
          </w:p>
        </w:tc>
        <w:tc>
          <w:tcPr>
            <w:tcW w:w="155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 xml:space="preserve">98 0 02 92060 </w:t>
            </w:r>
          </w:p>
        </w:tc>
        <w:tc>
          <w:tcPr>
            <w:tcW w:w="709"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803</w:t>
            </w:r>
          </w:p>
        </w:tc>
        <w:tc>
          <w:tcPr>
            <w:tcW w:w="425"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01</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13</w:t>
            </w:r>
          </w:p>
        </w:tc>
        <w:tc>
          <w:tcPr>
            <w:tcW w:w="567"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center"/>
              <w:rPr>
                <w:color w:val="000000"/>
              </w:rPr>
            </w:pPr>
            <w:r w:rsidRPr="008A2D51">
              <w:rPr>
                <w:color w:val="000000"/>
              </w:rPr>
              <w:t>800</w:t>
            </w:r>
          </w:p>
        </w:tc>
        <w:tc>
          <w:tcPr>
            <w:tcW w:w="1843"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133 065 474,76</w:t>
            </w:r>
          </w:p>
        </w:tc>
        <w:tc>
          <w:tcPr>
            <w:tcW w:w="1842" w:type="dxa"/>
            <w:tcBorders>
              <w:top w:val="nil"/>
              <w:left w:val="nil"/>
              <w:bottom w:val="single" w:sz="4" w:space="0" w:color="000000"/>
              <w:right w:val="single" w:sz="4" w:space="0" w:color="000000"/>
            </w:tcBorders>
            <w:shd w:val="clear" w:color="auto" w:fill="auto"/>
            <w:noWrap/>
            <w:hideMark/>
          </w:tcPr>
          <w:p w:rsidR="006C5924" w:rsidRPr="008A2D51" w:rsidRDefault="006C5924" w:rsidP="006C5924">
            <w:pPr>
              <w:jc w:val="right"/>
              <w:rPr>
                <w:color w:val="000000"/>
              </w:rPr>
            </w:pPr>
            <w:r w:rsidRPr="008A2D51">
              <w:rPr>
                <w:color w:val="000000"/>
              </w:rPr>
              <w:t>128 930 671,87</w:t>
            </w:r>
          </w:p>
        </w:tc>
      </w:tr>
    </w:tbl>
    <w:p w:rsidR="000C1AE1" w:rsidRPr="00801A4A" w:rsidRDefault="000C1AE1" w:rsidP="00D268FB">
      <w:pPr>
        <w:ind w:firstLine="709"/>
        <w:rPr>
          <w:sz w:val="28"/>
          <w:szCs w:val="28"/>
        </w:rPr>
      </w:pPr>
    </w:p>
    <w:sectPr w:rsidR="000C1AE1" w:rsidRPr="00801A4A" w:rsidSect="00E9209D">
      <w:headerReference w:type="default" r:id="rId7"/>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2466" w:rsidRDefault="006C2466" w:rsidP="00E9209D">
      <w:r>
        <w:separator/>
      </w:r>
    </w:p>
  </w:endnote>
  <w:endnote w:type="continuationSeparator" w:id="0">
    <w:p w:rsidR="006C2466" w:rsidRDefault="006C2466" w:rsidP="00E920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2466" w:rsidRDefault="006C2466" w:rsidP="00E9209D">
      <w:r>
        <w:separator/>
      </w:r>
    </w:p>
  </w:footnote>
  <w:footnote w:type="continuationSeparator" w:id="0">
    <w:p w:rsidR="006C2466" w:rsidRDefault="006C2466" w:rsidP="00E920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2688602"/>
      <w:docPartObj>
        <w:docPartGallery w:val="Page Numbers (Top of Page)"/>
        <w:docPartUnique/>
      </w:docPartObj>
    </w:sdtPr>
    <w:sdtContent>
      <w:p w:rsidR="009F5A3E" w:rsidRDefault="009F5A3E">
        <w:pPr>
          <w:pStyle w:val="a4"/>
          <w:jc w:val="center"/>
        </w:pPr>
        <w:r>
          <w:fldChar w:fldCharType="begin"/>
        </w:r>
        <w:r>
          <w:instrText>PAGE   \* MERGEFORMAT</w:instrText>
        </w:r>
        <w:r>
          <w:fldChar w:fldCharType="separate"/>
        </w:r>
        <w:r w:rsidR="00D268FB">
          <w:rPr>
            <w:noProof/>
          </w:rPr>
          <w:t>20</w:t>
        </w:r>
        <w:r>
          <w:fldChar w:fldCharType="end"/>
        </w:r>
      </w:p>
    </w:sdtContent>
  </w:sdt>
  <w:p w:rsidR="009F5A3E" w:rsidRDefault="009F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F7BFD"/>
    <w:multiLevelType w:val="hybridMultilevel"/>
    <w:tmpl w:val="DE1C9BE6"/>
    <w:lvl w:ilvl="0" w:tplc="3AA8D0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15:restartNumberingAfterBreak="0">
    <w:nsid w:val="20F20D94"/>
    <w:multiLevelType w:val="hybridMultilevel"/>
    <w:tmpl w:val="91AE6898"/>
    <w:lvl w:ilvl="0" w:tplc="14DC81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97E03EF"/>
    <w:multiLevelType w:val="hybridMultilevel"/>
    <w:tmpl w:val="3760E764"/>
    <w:lvl w:ilvl="0" w:tplc="E50A3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8456D89"/>
    <w:multiLevelType w:val="hybridMultilevel"/>
    <w:tmpl w:val="FD125564"/>
    <w:lvl w:ilvl="0" w:tplc="CDBE94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DA5347C"/>
    <w:multiLevelType w:val="hybridMultilevel"/>
    <w:tmpl w:val="6EE027F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1924321"/>
    <w:multiLevelType w:val="hybridMultilevel"/>
    <w:tmpl w:val="D2BE61FE"/>
    <w:lvl w:ilvl="0" w:tplc="08EEE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9" w15:restartNumberingAfterBreak="0">
    <w:nsid w:val="502279F3"/>
    <w:multiLevelType w:val="hybridMultilevel"/>
    <w:tmpl w:val="76EA6068"/>
    <w:lvl w:ilvl="0" w:tplc="DE42060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5D610DC1"/>
    <w:multiLevelType w:val="hybridMultilevel"/>
    <w:tmpl w:val="25F0B718"/>
    <w:lvl w:ilvl="0" w:tplc="AD38BE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2" w15:restartNumberingAfterBreak="0">
    <w:nsid w:val="6B6256F7"/>
    <w:multiLevelType w:val="hybridMultilevel"/>
    <w:tmpl w:val="DDCEA5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B22539"/>
    <w:multiLevelType w:val="hybridMultilevel"/>
    <w:tmpl w:val="DDCEA5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FD32396"/>
    <w:multiLevelType w:val="hybridMultilevel"/>
    <w:tmpl w:val="CB980146"/>
    <w:lvl w:ilvl="0" w:tplc="AEDCADF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7"/>
  </w:num>
  <w:num w:numId="2">
    <w:abstractNumId w:val="3"/>
  </w:num>
  <w:num w:numId="3">
    <w:abstractNumId w:val="4"/>
  </w:num>
  <w:num w:numId="4">
    <w:abstractNumId w:val="8"/>
  </w:num>
  <w:num w:numId="5">
    <w:abstractNumId w:val="0"/>
  </w:num>
  <w:num w:numId="6">
    <w:abstractNumId w:val="11"/>
  </w:num>
  <w:num w:numId="7">
    <w:abstractNumId w:val="12"/>
  </w:num>
  <w:num w:numId="8">
    <w:abstractNumId w:val="1"/>
  </w:num>
  <w:num w:numId="9">
    <w:abstractNumId w:val="9"/>
  </w:num>
  <w:num w:numId="10">
    <w:abstractNumId w:val="14"/>
  </w:num>
  <w:num w:numId="11">
    <w:abstractNumId w:val="6"/>
  </w:num>
  <w:num w:numId="12">
    <w:abstractNumId w:val="5"/>
  </w:num>
  <w:num w:numId="13">
    <w:abstractNumId w:val="10"/>
  </w:num>
  <w:num w:numId="14">
    <w:abstractNumId w:val="2"/>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C660F"/>
    <w:rsid w:val="000107D8"/>
    <w:rsid w:val="0001174F"/>
    <w:rsid w:val="000139A3"/>
    <w:rsid w:val="0001519E"/>
    <w:rsid w:val="00015A1C"/>
    <w:rsid w:val="000207A4"/>
    <w:rsid w:val="00020FD8"/>
    <w:rsid w:val="00021FC3"/>
    <w:rsid w:val="0002223E"/>
    <w:rsid w:val="00036A57"/>
    <w:rsid w:val="00036F1A"/>
    <w:rsid w:val="000438C9"/>
    <w:rsid w:val="00051D13"/>
    <w:rsid w:val="000579EE"/>
    <w:rsid w:val="000603BB"/>
    <w:rsid w:val="000646BD"/>
    <w:rsid w:val="00070C86"/>
    <w:rsid w:val="00071576"/>
    <w:rsid w:val="00074E99"/>
    <w:rsid w:val="00081D37"/>
    <w:rsid w:val="00082B21"/>
    <w:rsid w:val="00083D39"/>
    <w:rsid w:val="00083F84"/>
    <w:rsid w:val="000853B7"/>
    <w:rsid w:val="00095FB6"/>
    <w:rsid w:val="00096DDB"/>
    <w:rsid w:val="000A4E57"/>
    <w:rsid w:val="000A6110"/>
    <w:rsid w:val="000A6693"/>
    <w:rsid w:val="000C06C8"/>
    <w:rsid w:val="000C08D6"/>
    <w:rsid w:val="000C090F"/>
    <w:rsid w:val="000C0A2B"/>
    <w:rsid w:val="000C1AE1"/>
    <w:rsid w:val="000C2D46"/>
    <w:rsid w:val="000C5AEB"/>
    <w:rsid w:val="000D69FF"/>
    <w:rsid w:val="000E3250"/>
    <w:rsid w:val="000E53D8"/>
    <w:rsid w:val="000F0135"/>
    <w:rsid w:val="000F1E44"/>
    <w:rsid w:val="000F346E"/>
    <w:rsid w:val="000F747E"/>
    <w:rsid w:val="00101435"/>
    <w:rsid w:val="00101E8F"/>
    <w:rsid w:val="00105AB2"/>
    <w:rsid w:val="00111737"/>
    <w:rsid w:val="00115D7A"/>
    <w:rsid w:val="001160E6"/>
    <w:rsid w:val="0012465E"/>
    <w:rsid w:val="00126BAC"/>
    <w:rsid w:val="001360EC"/>
    <w:rsid w:val="00144515"/>
    <w:rsid w:val="0014507F"/>
    <w:rsid w:val="00147908"/>
    <w:rsid w:val="001552F4"/>
    <w:rsid w:val="00155561"/>
    <w:rsid w:val="00155D29"/>
    <w:rsid w:val="00162729"/>
    <w:rsid w:val="00163594"/>
    <w:rsid w:val="001638F0"/>
    <w:rsid w:val="001657B8"/>
    <w:rsid w:val="0016706F"/>
    <w:rsid w:val="0017369A"/>
    <w:rsid w:val="00173CCD"/>
    <w:rsid w:val="00173EA7"/>
    <w:rsid w:val="00175C29"/>
    <w:rsid w:val="00176B3D"/>
    <w:rsid w:val="00180BE0"/>
    <w:rsid w:val="00186824"/>
    <w:rsid w:val="00186B84"/>
    <w:rsid w:val="00191EB2"/>
    <w:rsid w:val="001933B4"/>
    <w:rsid w:val="0019473C"/>
    <w:rsid w:val="001A22B5"/>
    <w:rsid w:val="001A284F"/>
    <w:rsid w:val="001A4A38"/>
    <w:rsid w:val="001A56EF"/>
    <w:rsid w:val="001A7401"/>
    <w:rsid w:val="001B2C43"/>
    <w:rsid w:val="001B3210"/>
    <w:rsid w:val="001B3A27"/>
    <w:rsid w:val="001B7344"/>
    <w:rsid w:val="001C6CF1"/>
    <w:rsid w:val="001C7E8B"/>
    <w:rsid w:val="001D617D"/>
    <w:rsid w:val="001D7C1E"/>
    <w:rsid w:val="001E0809"/>
    <w:rsid w:val="001E7F1F"/>
    <w:rsid w:val="001F352B"/>
    <w:rsid w:val="001F4249"/>
    <w:rsid w:val="001F4C61"/>
    <w:rsid w:val="001F5F53"/>
    <w:rsid w:val="001F66B4"/>
    <w:rsid w:val="00201027"/>
    <w:rsid w:val="00204AD0"/>
    <w:rsid w:val="00204EF0"/>
    <w:rsid w:val="002076F2"/>
    <w:rsid w:val="002116D1"/>
    <w:rsid w:val="0021333F"/>
    <w:rsid w:val="002174B1"/>
    <w:rsid w:val="00221257"/>
    <w:rsid w:val="00221D88"/>
    <w:rsid w:val="00222FA0"/>
    <w:rsid w:val="00227B6B"/>
    <w:rsid w:val="00230C32"/>
    <w:rsid w:val="00231D61"/>
    <w:rsid w:val="002325AE"/>
    <w:rsid w:val="00233376"/>
    <w:rsid w:val="00236D09"/>
    <w:rsid w:val="002428D7"/>
    <w:rsid w:val="00242ADE"/>
    <w:rsid w:val="00245C6F"/>
    <w:rsid w:val="00251895"/>
    <w:rsid w:val="002627D5"/>
    <w:rsid w:val="002634DC"/>
    <w:rsid w:val="00267FDE"/>
    <w:rsid w:val="00272653"/>
    <w:rsid w:val="002760CA"/>
    <w:rsid w:val="002862D0"/>
    <w:rsid w:val="00293893"/>
    <w:rsid w:val="00296790"/>
    <w:rsid w:val="002A1CFE"/>
    <w:rsid w:val="002A78F1"/>
    <w:rsid w:val="002B02AA"/>
    <w:rsid w:val="002B4DEA"/>
    <w:rsid w:val="002B5BFC"/>
    <w:rsid w:val="002C5C32"/>
    <w:rsid w:val="002D3A7A"/>
    <w:rsid w:val="002D3CD7"/>
    <w:rsid w:val="002D4892"/>
    <w:rsid w:val="002D49C2"/>
    <w:rsid w:val="002F0EF3"/>
    <w:rsid w:val="002F3868"/>
    <w:rsid w:val="002F5A97"/>
    <w:rsid w:val="002F7E80"/>
    <w:rsid w:val="002F7EE4"/>
    <w:rsid w:val="002F7F7D"/>
    <w:rsid w:val="003067F7"/>
    <w:rsid w:val="003079FD"/>
    <w:rsid w:val="00311259"/>
    <w:rsid w:val="00317D64"/>
    <w:rsid w:val="003308A1"/>
    <w:rsid w:val="00333303"/>
    <w:rsid w:val="00333FC2"/>
    <w:rsid w:val="00334763"/>
    <w:rsid w:val="00343277"/>
    <w:rsid w:val="00352A52"/>
    <w:rsid w:val="00355B01"/>
    <w:rsid w:val="00355C11"/>
    <w:rsid w:val="0036498A"/>
    <w:rsid w:val="00365284"/>
    <w:rsid w:val="00365529"/>
    <w:rsid w:val="00366304"/>
    <w:rsid w:val="00376291"/>
    <w:rsid w:val="00386B10"/>
    <w:rsid w:val="0038731E"/>
    <w:rsid w:val="003965D5"/>
    <w:rsid w:val="003A0B87"/>
    <w:rsid w:val="003A1DBF"/>
    <w:rsid w:val="003A6B10"/>
    <w:rsid w:val="003B2A0D"/>
    <w:rsid w:val="003B39A8"/>
    <w:rsid w:val="003B5B2F"/>
    <w:rsid w:val="003B5CF3"/>
    <w:rsid w:val="003C4BC7"/>
    <w:rsid w:val="003C573B"/>
    <w:rsid w:val="003C6737"/>
    <w:rsid w:val="003E5448"/>
    <w:rsid w:val="00405C0B"/>
    <w:rsid w:val="00407B61"/>
    <w:rsid w:val="00410E48"/>
    <w:rsid w:val="00415C58"/>
    <w:rsid w:val="004210A4"/>
    <w:rsid w:val="00423A34"/>
    <w:rsid w:val="0042408E"/>
    <w:rsid w:val="004246BE"/>
    <w:rsid w:val="00426660"/>
    <w:rsid w:val="00431238"/>
    <w:rsid w:val="00434BBD"/>
    <w:rsid w:val="004374FA"/>
    <w:rsid w:val="00441136"/>
    <w:rsid w:val="004461FC"/>
    <w:rsid w:val="0044690F"/>
    <w:rsid w:val="00447DE5"/>
    <w:rsid w:val="00454D02"/>
    <w:rsid w:val="00454DA0"/>
    <w:rsid w:val="004563BB"/>
    <w:rsid w:val="00465DDF"/>
    <w:rsid w:val="0047142E"/>
    <w:rsid w:val="00471629"/>
    <w:rsid w:val="00474AF9"/>
    <w:rsid w:val="00485608"/>
    <w:rsid w:val="004875DD"/>
    <w:rsid w:val="00496151"/>
    <w:rsid w:val="004A0468"/>
    <w:rsid w:val="004B106E"/>
    <w:rsid w:val="004B1738"/>
    <w:rsid w:val="004B3C7E"/>
    <w:rsid w:val="004C62DA"/>
    <w:rsid w:val="004C6A26"/>
    <w:rsid w:val="004C715E"/>
    <w:rsid w:val="004C7AE2"/>
    <w:rsid w:val="004D3715"/>
    <w:rsid w:val="004D42D3"/>
    <w:rsid w:val="004D4D15"/>
    <w:rsid w:val="004D51F3"/>
    <w:rsid w:val="004E2F17"/>
    <w:rsid w:val="004F6B70"/>
    <w:rsid w:val="00500EDE"/>
    <w:rsid w:val="00506646"/>
    <w:rsid w:val="0050758B"/>
    <w:rsid w:val="00514955"/>
    <w:rsid w:val="005155F8"/>
    <w:rsid w:val="00522B2A"/>
    <w:rsid w:val="00525B14"/>
    <w:rsid w:val="00527BEE"/>
    <w:rsid w:val="00533C83"/>
    <w:rsid w:val="00537D5F"/>
    <w:rsid w:val="00552E2B"/>
    <w:rsid w:val="00555E6C"/>
    <w:rsid w:val="00560CFD"/>
    <w:rsid w:val="00576A31"/>
    <w:rsid w:val="005907A5"/>
    <w:rsid w:val="00594C19"/>
    <w:rsid w:val="00596192"/>
    <w:rsid w:val="00597AC1"/>
    <w:rsid w:val="005B1EFC"/>
    <w:rsid w:val="005B6204"/>
    <w:rsid w:val="005B659C"/>
    <w:rsid w:val="005C1D96"/>
    <w:rsid w:val="005C420C"/>
    <w:rsid w:val="005C660F"/>
    <w:rsid w:val="005D2209"/>
    <w:rsid w:val="005D32F0"/>
    <w:rsid w:val="005D40A9"/>
    <w:rsid w:val="005E1A1B"/>
    <w:rsid w:val="005E38AA"/>
    <w:rsid w:val="005F1541"/>
    <w:rsid w:val="005F3BA1"/>
    <w:rsid w:val="00605306"/>
    <w:rsid w:val="0060560D"/>
    <w:rsid w:val="00611BE8"/>
    <w:rsid w:val="0061417C"/>
    <w:rsid w:val="00614F3A"/>
    <w:rsid w:val="00622226"/>
    <w:rsid w:val="00622CF5"/>
    <w:rsid w:val="006334D7"/>
    <w:rsid w:val="00635D39"/>
    <w:rsid w:val="00636714"/>
    <w:rsid w:val="0063782A"/>
    <w:rsid w:val="00637ED4"/>
    <w:rsid w:val="0064114E"/>
    <w:rsid w:val="006434C7"/>
    <w:rsid w:val="006436BD"/>
    <w:rsid w:val="00646315"/>
    <w:rsid w:val="006470F9"/>
    <w:rsid w:val="00647395"/>
    <w:rsid w:val="006508A9"/>
    <w:rsid w:val="00651DD7"/>
    <w:rsid w:val="0066195C"/>
    <w:rsid w:val="00665873"/>
    <w:rsid w:val="006757BA"/>
    <w:rsid w:val="00676956"/>
    <w:rsid w:val="00676C54"/>
    <w:rsid w:val="00677737"/>
    <w:rsid w:val="00683263"/>
    <w:rsid w:val="00684388"/>
    <w:rsid w:val="00684C4B"/>
    <w:rsid w:val="00687DFB"/>
    <w:rsid w:val="006925F0"/>
    <w:rsid w:val="006A06A1"/>
    <w:rsid w:val="006A138E"/>
    <w:rsid w:val="006A1699"/>
    <w:rsid w:val="006A3030"/>
    <w:rsid w:val="006B1D4D"/>
    <w:rsid w:val="006B2E54"/>
    <w:rsid w:val="006B5188"/>
    <w:rsid w:val="006B51C7"/>
    <w:rsid w:val="006C2466"/>
    <w:rsid w:val="006C2720"/>
    <w:rsid w:val="006C5924"/>
    <w:rsid w:val="006C6AF3"/>
    <w:rsid w:val="006D0B7C"/>
    <w:rsid w:val="006D115F"/>
    <w:rsid w:val="006D1CDB"/>
    <w:rsid w:val="006D271E"/>
    <w:rsid w:val="006D2A4A"/>
    <w:rsid w:val="006E06CD"/>
    <w:rsid w:val="006E147B"/>
    <w:rsid w:val="006E2F73"/>
    <w:rsid w:val="0070004F"/>
    <w:rsid w:val="007029F0"/>
    <w:rsid w:val="00703D4F"/>
    <w:rsid w:val="0070525A"/>
    <w:rsid w:val="00712C2E"/>
    <w:rsid w:val="007142C7"/>
    <w:rsid w:val="00726778"/>
    <w:rsid w:val="00727001"/>
    <w:rsid w:val="00736D94"/>
    <w:rsid w:val="007411FF"/>
    <w:rsid w:val="00742CAD"/>
    <w:rsid w:val="00755E4A"/>
    <w:rsid w:val="0076026D"/>
    <w:rsid w:val="007610AC"/>
    <w:rsid w:val="0077229F"/>
    <w:rsid w:val="007732A5"/>
    <w:rsid w:val="0077448E"/>
    <w:rsid w:val="00775633"/>
    <w:rsid w:val="007774C4"/>
    <w:rsid w:val="00780D10"/>
    <w:rsid w:val="007875A7"/>
    <w:rsid w:val="0079121C"/>
    <w:rsid w:val="0079226E"/>
    <w:rsid w:val="00795653"/>
    <w:rsid w:val="0079628F"/>
    <w:rsid w:val="007A2DB4"/>
    <w:rsid w:val="007A44B2"/>
    <w:rsid w:val="007A4A43"/>
    <w:rsid w:val="007B1311"/>
    <w:rsid w:val="007B334B"/>
    <w:rsid w:val="007B4FB0"/>
    <w:rsid w:val="007C63AC"/>
    <w:rsid w:val="007D0BE4"/>
    <w:rsid w:val="007D3823"/>
    <w:rsid w:val="007D3FD5"/>
    <w:rsid w:val="007E23E7"/>
    <w:rsid w:val="007E248F"/>
    <w:rsid w:val="007E35FF"/>
    <w:rsid w:val="007E6363"/>
    <w:rsid w:val="007E67FD"/>
    <w:rsid w:val="007F05CA"/>
    <w:rsid w:val="007F1D01"/>
    <w:rsid w:val="007F2E37"/>
    <w:rsid w:val="007F3E6C"/>
    <w:rsid w:val="007F73D2"/>
    <w:rsid w:val="00801A4A"/>
    <w:rsid w:val="00811227"/>
    <w:rsid w:val="00815B1C"/>
    <w:rsid w:val="008176AC"/>
    <w:rsid w:val="00817EEB"/>
    <w:rsid w:val="008204BA"/>
    <w:rsid w:val="00821B9B"/>
    <w:rsid w:val="008224D5"/>
    <w:rsid w:val="00823A94"/>
    <w:rsid w:val="00835C10"/>
    <w:rsid w:val="00842025"/>
    <w:rsid w:val="00855F55"/>
    <w:rsid w:val="00860EEF"/>
    <w:rsid w:val="00863183"/>
    <w:rsid w:val="00872DB2"/>
    <w:rsid w:val="00873134"/>
    <w:rsid w:val="008763E3"/>
    <w:rsid w:val="00877042"/>
    <w:rsid w:val="00884934"/>
    <w:rsid w:val="008876B8"/>
    <w:rsid w:val="008965BC"/>
    <w:rsid w:val="008972B5"/>
    <w:rsid w:val="0089744D"/>
    <w:rsid w:val="008A48EF"/>
    <w:rsid w:val="008A4E72"/>
    <w:rsid w:val="008A6C92"/>
    <w:rsid w:val="008A7E3C"/>
    <w:rsid w:val="008B2311"/>
    <w:rsid w:val="008B3443"/>
    <w:rsid w:val="008B4719"/>
    <w:rsid w:val="008B6EAE"/>
    <w:rsid w:val="008B746B"/>
    <w:rsid w:val="008D089D"/>
    <w:rsid w:val="008D377A"/>
    <w:rsid w:val="008D3FAE"/>
    <w:rsid w:val="008E3C62"/>
    <w:rsid w:val="008E4C32"/>
    <w:rsid w:val="008E6CE6"/>
    <w:rsid w:val="008E71E2"/>
    <w:rsid w:val="008E781C"/>
    <w:rsid w:val="008F144C"/>
    <w:rsid w:val="008F6EAA"/>
    <w:rsid w:val="00912DB5"/>
    <w:rsid w:val="0091579D"/>
    <w:rsid w:val="009221C2"/>
    <w:rsid w:val="00923095"/>
    <w:rsid w:val="009406E7"/>
    <w:rsid w:val="00940EF1"/>
    <w:rsid w:val="00941D59"/>
    <w:rsid w:val="00950F80"/>
    <w:rsid w:val="0095269D"/>
    <w:rsid w:val="00953843"/>
    <w:rsid w:val="009555F5"/>
    <w:rsid w:val="00956497"/>
    <w:rsid w:val="0097046B"/>
    <w:rsid w:val="0097185D"/>
    <w:rsid w:val="009845EC"/>
    <w:rsid w:val="009916FC"/>
    <w:rsid w:val="00993F24"/>
    <w:rsid w:val="0099512E"/>
    <w:rsid w:val="009A6A19"/>
    <w:rsid w:val="009B1E95"/>
    <w:rsid w:val="009B5385"/>
    <w:rsid w:val="009C07F7"/>
    <w:rsid w:val="009C5952"/>
    <w:rsid w:val="009D1A5E"/>
    <w:rsid w:val="009D32B7"/>
    <w:rsid w:val="009D525C"/>
    <w:rsid w:val="009E409D"/>
    <w:rsid w:val="009E6A28"/>
    <w:rsid w:val="009E7C6F"/>
    <w:rsid w:val="009F102B"/>
    <w:rsid w:val="009F113E"/>
    <w:rsid w:val="009F31A4"/>
    <w:rsid w:val="009F5A3E"/>
    <w:rsid w:val="00A00E1E"/>
    <w:rsid w:val="00A03557"/>
    <w:rsid w:val="00A16A82"/>
    <w:rsid w:val="00A3791C"/>
    <w:rsid w:val="00A37D65"/>
    <w:rsid w:val="00A46588"/>
    <w:rsid w:val="00A46DF9"/>
    <w:rsid w:val="00A50538"/>
    <w:rsid w:val="00A51DFB"/>
    <w:rsid w:val="00A51EB3"/>
    <w:rsid w:val="00A53199"/>
    <w:rsid w:val="00A6343C"/>
    <w:rsid w:val="00A678B6"/>
    <w:rsid w:val="00A67CA4"/>
    <w:rsid w:val="00A71CD4"/>
    <w:rsid w:val="00A76FD1"/>
    <w:rsid w:val="00A819E0"/>
    <w:rsid w:val="00A9313F"/>
    <w:rsid w:val="00A9364F"/>
    <w:rsid w:val="00A944B3"/>
    <w:rsid w:val="00A94E3B"/>
    <w:rsid w:val="00A95CCA"/>
    <w:rsid w:val="00A96E3F"/>
    <w:rsid w:val="00A977C8"/>
    <w:rsid w:val="00AA72CE"/>
    <w:rsid w:val="00AB0ED5"/>
    <w:rsid w:val="00AB23B3"/>
    <w:rsid w:val="00AB5793"/>
    <w:rsid w:val="00AB6D9E"/>
    <w:rsid w:val="00AC6A24"/>
    <w:rsid w:val="00AD025B"/>
    <w:rsid w:val="00AD0A8F"/>
    <w:rsid w:val="00AD3B6C"/>
    <w:rsid w:val="00AD692E"/>
    <w:rsid w:val="00AE44D9"/>
    <w:rsid w:val="00AE4C33"/>
    <w:rsid w:val="00B02559"/>
    <w:rsid w:val="00B02873"/>
    <w:rsid w:val="00B12CD3"/>
    <w:rsid w:val="00B15242"/>
    <w:rsid w:val="00B161CB"/>
    <w:rsid w:val="00B25793"/>
    <w:rsid w:val="00B27D4F"/>
    <w:rsid w:val="00B32159"/>
    <w:rsid w:val="00B32BA2"/>
    <w:rsid w:val="00B33CCF"/>
    <w:rsid w:val="00B34AF7"/>
    <w:rsid w:val="00B34D29"/>
    <w:rsid w:val="00B364A3"/>
    <w:rsid w:val="00B42492"/>
    <w:rsid w:val="00B44D60"/>
    <w:rsid w:val="00B51B32"/>
    <w:rsid w:val="00B533A3"/>
    <w:rsid w:val="00B62D43"/>
    <w:rsid w:val="00B67CD5"/>
    <w:rsid w:val="00B723EC"/>
    <w:rsid w:val="00B7445B"/>
    <w:rsid w:val="00B74FFA"/>
    <w:rsid w:val="00B81C74"/>
    <w:rsid w:val="00B975DE"/>
    <w:rsid w:val="00B97BC6"/>
    <w:rsid w:val="00BA017C"/>
    <w:rsid w:val="00BA6821"/>
    <w:rsid w:val="00BB33DF"/>
    <w:rsid w:val="00BC4C52"/>
    <w:rsid w:val="00BE0ED9"/>
    <w:rsid w:val="00BE0F90"/>
    <w:rsid w:val="00BE1396"/>
    <w:rsid w:val="00BE46A4"/>
    <w:rsid w:val="00BE7705"/>
    <w:rsid w:val="00BF1B94"/>
    <w:rsid w:val="00BF5060"/>
    <w:rsid w:val="00C03FB0"/>
    <w:rsid w:val="00C07E59"/>
    <w:rsid w:val="00C119C5"/>
    <w:rsid w:val="00C133E2"/>
    <w:rsid w:val="00C134C2"/>
    <w:rsid w:val="00C20D99"/>
    <w:rsid w:val="00C21500"/>
    <w:rsid w:val="00C23A7A"/>
    <w:rsid w:val="00C24A12"/>
    <w:rsid w:val="00C27D61"/>
    <w:rsid w:val="00C3539A"/>
    <w:rsid w:val="00C44F1A"/>
    <w:rsid w:val="00C52104"/>
    <w:rsid w:val="00C53D91"/>
    <w:rsid w:val="00C6130D"/>
    <w:rsid w:val="00C6177A"/>
    <w:rsid w:val="00C62A6A"/>
    <w:rsid w:val="00C63B0E"/>
    <w:rsid w:val="00C63B39"/>
    <w:rsid w:val="00C646ED"/>
    <w:rsid w:val="00C67C93"/>
    <w:rsid w:val="00C67D41"/>
    <w:rsid w:val="00C70260"/>
    <w:rsid w:val="00C75849"/>
    <w:rsid w:val="00C77445"/>
    <w:rsid w:val="00C82314"/>
    <w:rsid w:val="00C84611"/>
    <w:rsid w:val="00C9347A"/>
    <w:rsid w:val="00C95E68"/>
    <w:rsid w:val="00C96D2E"/>
    <w:rsid w:val="00CA2B7D"/>
    <w:rsid w:val="00CB12CC"/>
    <w:rsid w:val="00CC18CB"/>
    <w:rsid w:val="00CC4A0F"/>
    <w:rsid w:val="00CD5AC3"/>
    <w:rsid w:val="00CE59A0"/>
    <w:rsid w:val="00CE74FF"/>
    <w:rsid w:val="00CF515C"/>
    <w:rsid w:val="00D03A02"/>
    <w:rsid w:val="00D05DB1"/>
    <w:rsid w:val="00D11200"/>
    <w:rsid w:val="00D17D6A"/>
    <w:rsid w:val="00D2444E"/>
    <w:rsid w:val="00D268FB"/>
    <w:rsid w:val="00D27836"/>
    <w:rsid w:val="00D30BD7"/>
    <w:rsid w:val="00D36A60"/>
    <w:rsid w:val="00D37D80"/>
    <w:rsid w:val="00D43228"/>
    <w:rsid w:val="00D461C4"/>
    <w:rsid w:val="00D479BD"/>
    <w:rsid w:val="00D553AA"/>
    <w:rsid w:val="00D55881"/>
    <w:rsid w:val="00D56454"/>
    <w:rsid w:val="00D66A40"/>
    <w:rsid w:val="00D72510"/>
    <w:rsid w:val="00D725DD"/>
    <w:rsid w:val="00D7267A"/>
    <w:rsid w:val="00D74A1A"/>
    <w:rsid w:val="00D751BE"/>
    <w:rsid w:val="00D753A7"/>
    <w:rsid w:val="00D90A12"/>
    <w:rsid w:val="00D918B8"/>
    <w:rsid w:val="00D96EAB"/>
    <w:rsid w:val="00DA094D"/>
    <w:rsid w:val="00DB000E"/>
    <w:rsid w:val="00DB08B5"/>
    <w:rsid w:val="00DB0B83"/>
    <w:rsid w:val="00DB28C7"/>
    <w:rsid w:val="00DC0B20"/>
    <w:rsid w:val="00DC15F0"/>
    <w:rsid w:val="00DC4E2C"/>
    <w:rsid w:val="00DC6D06"/>
    <w:rsid w:val="00DC703C"/>
    <w:rsid w:val="00DC752E"/>
    <w:rsid w:val="00DD4728"/>
    <w:rsid w:val="00DD7594"/>
    <w:rsid w:val="00DE0F67"/>
    <w:rsid w:val="00DE3B40"/>
    <w:rsid w:val="00DE3C83"/>
    <w:rsid w:val="00DE45ED"/>
    <w:rsid w:val="00DE5FCE"/>
    <w:rsid w:val="00DF00FA"/>
    <w:rsid w:val="00DF1B30"/>
    <w:rsid w:val="00E02D0E"/>
    <w:rsid w:val="00E124A1"/>
    <w:rsid w:val="00E15F4C"/>
    <w:rsid w:val="00E21137"/>
    <w:rsid w:val="00E23E22"/>
    <w:rsid w:val="00E25319"/>
    <w:rsid w:val="00E259BB"/>
    <w:rsid w:val="00E27A12"/>
    <w:rsid w:val="00E322C8"/>
    <w:rsid w:val="00E328CD"/>
    <w:rsid w:val="00E35DA3"/>
    <w:rsid w:val="00E40F0F"/>
    <w:rsid w:val="00E52968"/>
    <w:rsid w:val="00E70EA9"/>
    <w:rsid w:val="00E72BC9"/>
    <w:rsid w:val="00E73673"/>
    <w:rsid w:val="00E8079A"/>
    <w:rsid w:val="00E833D6"/>
    <w:rsid w:val="00E835A7"/>
    <w:rsid w:val="00E845F2"/>
    <w:rsid w:val="00E8730C"/>
    <w:rsid w:val="00E90DFE"/>
    <w:rsid w:val="00E91AE4"/>
    <w:rsid w:val="00E9209D"/>
    <w:rsid w:val="00E9274D"/>
    <w:rsid w:val="00E93813"/>
    <w:rsid w:val="00EA0A2F"/>
    <w:rsid w:val="00EA32A7"/>
    <w:rsid w:val="00EA537E"/>
    <w:rsid w:val="00EB0706"/>
    <w:rsid w:val="00EB4B78"/>
    <w:rsid w:val="00EC565D"/>
    <w:rsid w:val="00EC57F8"/>
    <w:rsid w:val="00EC70D8"/>
    <w:rsid w:val="00ED099C"/>
    <w:rsid w:val="00EE0E35"/>
    <w:rsid w:val="00EE1579"/>
    <w:rsid w:val="00EE5A82"/>
    <w:rsid w:val="00EE6AEB"/>
    <w:rsid w:val="00EF1C0B"/>
    <w:rsid w:val="00EF426C"/>
    <w:rsid w:val="00F03ABA"/>
    <w:rsid w:val="00F0537D"/>
    <w:rsid w:val="00F15752"/>
    <w:rsid w:val="00F2039C"/>
    <w:rsid w:val="00F25732"/>
    <w:rsid w:val="00F32708"/>
    <w:rsid w:val="00F33D6C"/>
    <w:rsid w:val="00F33F70"/>
    <w:rsid w:val="00F34A86"/>
    <w:rsid w:val="00F3669E"/>
    <w:rsid w:val="00F36D17"/>
    <w:rsid w:val="00F46899"/>
    <w:rsid w:val="00F53FDB"/>
    <w:rsid w:val="00F57CFB"/>
    <w:rsid w:val="00F57E2B"/>
    <w:rsid w:val="00F603CE"/>
    <w:rsid w:val="00F63074"/>
    <w:rsid w:val="00F6391F"/>
    <w:rsid w:val="00F71354"/>
    <w:rsid w:val="00F73593"/>
    <w:rsid w:val="00F75298"/>
    <w:rsid w:val="00F77553"/>
    <w:rsid w:val="00F83094"/>
    <w:rsid w:val="00F85D5E"/>
    <w:rsid w:val="00F91366"/>
    <w:rsid w:val="00F93393"/>
    <w:rsid w:val="00FA2A23"/>
    <w:rsid w:val="00FA68B7"/>
    <w:rsid w:val="00FB0917"/>
    <w:rsid w:val="00FB1A74"/>
    <w:rsid w:val="00FB6D05"/>
    <w:rsid w:val="00FB70D0"/>
    <w:rsid w:val="00FB7E63"/>
    <w:rsid w:val="00FD199B"/>
    <w:rsid w:val="00FD3B57"/>
    <w:rsid w:val="00FD4F8A"/>
    <w:rsid w:val="00FD6B46"/>
    <w:rsid w:val="00FE05B9"/>
    <w:rsid w:val="00FE2724"/>
    <w:rsid w:val="00FF5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487699-5D9C-4B69-8AAC-913D865C7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AE1"/>
    <w:pPr>
      <w:spacing w:after="0" w:line="240" w:lineRule="auto"/>
    </w:pPr>
    <w:rPr>
      <w:rFonts w:ascii="Times New Roman" w:eastAsia="Times New Roman" w:hAnsi="Times New Roman" w:cs="Times New Roman"/>
      <w:sz w:val="20"/>
      <w:szCs w:val="20"/>
      <w:lang w:eastAsia="ru-RU"/>
    </w:rPr>
  </w:style>
  <w:style w:type="paragraph" w:styleId="1">
    <w:name w:val="heading 1"/>
    <w:aliases w:val="Heading 1 Char"/>
    <w:basedOn w:val="a"/>
    <w:next w:val="a"/>
    <w:link w:val="10"/>
    <w:uiPriority w:val="99"/>
    <w:qFormat/>
    <w:rsid w:val="00873134"/>
    <w:pPr>
      <w:keepNext/>
      <w:jc w:val="center"/>
      <w:outlineLvl w:val="0"/>
    </w:pPr>
    <w:rPr>
      <w:b/>
      <w:bCs/>
      <w:sz w:val="36"/>
      <w:szCs w:val="36"/>
    </w:rPr>
  </w:style>
  <w:style w:type="paragraph" w:styleId="2">
    <w:name w:val="heading 2"/>
    <w:aliases w:val="Heading 2 Char"/>
    <w:basedOn w:val="a"/>
    <w:next w:val="a"/>
    <w:link w:val="20"/>
    <w:uiPriority w:val="99"/>
    <w:qFormat/>
    <w:rsid w:val="00873134"/>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9"/>
    <w:qFormat/>
    <w:rsid w:val="00873134"/>
    <w:pPr>
      <w:keepNext/>
      <w:jc w:val="center"/>
      <w:outlineLvl w:val="2"/>
    </w:pPr>
    <w:rPr>
      <w:b/>
      <w:bCs/>
      <w:sz w:val="44"/>
      <w:szCs w:val="44"/>
    </w:rPr>
  </w:style>
  <w:style w:type="paragraph" w:styleId="5">
    <w:name w:val="heading 5"/>
    <w:aliases w:val="Heading 5 Char"/>
    <w:basedOn w:val="a"/>
    <w:next w:val="a"/>
    <w:link w:val="50"/>
    <w:uiPriority w:val="99"/>
    <w:qFormat/>
    <w:rsid w:val="00873134"/>
    <w:pPr>
      <w:spacing w:before="240" w:after="60"/>
      <w:outlineLvl w:val="4"/>
    </w:pPr>
    <w:rPr>
      <w:b/>
      <w:bCs/>
      <w:i/>
      <w:iCs/>
      <w:sz w:val="26"/>
      <w:szCs w:val="26"/>
    </w:rPr>
  </w:style>
  <w:style w:type="paragraph" w:styleId="6">
    <w:name w:val="heading 6"/>
    <w:basedOn w:val="a"/>
    <w:next w:val="a"/>
    <w:link w:val="60"/>
    <w:uiPriority w:val="9"/>
    <w:unhideWhenUsed/>
    <w:qFormat/>
    <w:rsid w:val="00873134"/>
    <w:pPr>
      <w:keepNext/>
      <w:keepLines/>
      <w:spacing w:before="40"/>
      <w:outlineLvl w:val="5"/>
    </w:pPr>
    <w:rPr>
      <w:rFonts w:asciiTheme="majorHAnsi" w:eastAsiaTheme="majorEastAsia" w:hAnsiTheme="majorHAns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1">
    <w:name w:val="çàãîëîâîê 5"/>
    <w:basedOn w:val="a"/>
    <w:next w:val="a"/>
    <w:uiPriority w:val="99"/>
    <w:rsid w:val="000C1AE1"/>
    <w:pPr>
      <w:keepNext/>
      <w:spacing w:before="120"/>
    </w:pPr>
    <w:rPr>
      <w:sz w:val="28"/>
    </w:rPr>
  </w:style>
  <w:style w:type="paragraph" w:customStyle="1" w:styleId="ConsNormal">
    <w:name w:val="ConsNormal"/>
    <w:uiPriority w:val="99"/>
    <w:rsid w:val="000C1AE1"/>
    <w:pPr>
      <w:widowControl w:val="0"/>
      <w:spacing w:after="0" w:line="240" w:lineRule="auto"/>
      <w:ind w:firstLine="720"/>
    </w:pPr>
    <w:rPr>
      <w:rFonts w:ascii="Arial" w:eastAsia="Times New Roman" w:hAnsi="Arial" w:cs="Arial"/>
      <w:sz w:val="20"/>
      <w:szCs w:val="20"/>
      <w:lang w:eastAsia="ru-RU"/>
    </w:rPr>
  </w:style>
  <w:style w:type="character" w:styleId="a3">
    <w:name w:val="Strong"/>
    <w:basedOn w:val="a0"/>
    <w:uiPriority w:val="99"/>
    <w:qFormat/>
    <w:rsid w:val="000C1AE1"/>
    <w:rPr>
      <w:b/>
      <w:bCs/>
    </w:rPr>
  </w:style>
  <w:style w:type="paragraph" w:styleId="a4">
    <w:name w:val="header"/>
    <w:aliases w:val="Знак2,Знак2 Знак Знак"/>
    <w:basedOn w:val="a"/>
    <w:link w:val="a5"/>
    <w:uiPriority w:val="99"/>
    <w:unhideWhenUsed/>
    <w:rsid w:val="00E9209D"/>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rsid w:val="00E9209D"/>
    <w:rPr>
      <w:rFonts w:ascii="Times New Roman" w:eastAsia="Times New Roman" w:hAnsi="Times New Roman" w:cs="Times New Roman"/>
      <w:sz w:val="20"/>
      <w:szCs w:val="20"/>
      <w:lang w:eastAsia="ru-RU"/>
    </w:rPr>
  </w:style>
  <w:style w:type="paragraph" w:styleId="a6">
    <w:name w:val="footer"/>
    <w:aliases w:val="Знак1 Знак Знак,Знак1 Знак,Знак1"/>
    <w:basedOn w:val="a"/>
    <w:link w:val="a7"/>
    <w:uiPriority w:val="99"/>
    <w:unhideWhenUsed/>
    <w:rsid w:val="00E9209D"/>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rsid w:val="00E9209D"/>
    <w:rPr>
      <w:rFonts w:ascii="Times New Roman" w:eastAsia="Times New Roman" w:hAnsi="Times New Roman" w:cs="Times New Roman"/>
      <w:sz w:val="20"/>
      <w:szCs w:val="20"/>
      <w:lang w:eastAsia="ru-RU"/>
    </w:rPr>
  </w:style>
  <w:style w:type="paragraph" w:styleId="a8">
    <w:name w:val="List Paragraph"/>
    <w:basedOn w:val="a"/>
    <w:uiPriority w:val="34"/>
    <w:qFormat/>
    <w:rsid w:val="00DB08B5"/>
    <w:pPr>
      <w:ind w:left="720"/>
      <w:contextualSpacing/>
    </w:pPr>
  </w:style>
  <w:style w:type="character" w:styleId="a9">
    <w:name w:val="Hyperlink"/>
    <w:basedOn w:val="a0"/>
    <w:uiPriority w:val="99"/>
    <w:unhideWhenUsed/>
    <w:rsid w:val="00A944B3"/>
    <w:rPr>
      <w:color w:val="0563C1" w:themeColor="hyperlink"/>
      <w:u w:val="single"/>
    </w:rPr>
  </w:style>
  <w:style w:type="paragraph" w:styleId="aa">
    <w:name w:val="Balloon Text"/>
    <w:aliases w:val="Balloon Text Char"/>
    <w:basedOn w:val="a"/>
    <w:link w:val="ab"/>
    <w:uiPriority w:val="99"/>
    <w:unhideWhenUsed/>
    <w:rsid w:val="00C96D2E"/>
    <w:rPr>
      <w:rFonts w:ascii="Arial" w:hAnsi="Arial" w:cs="Arial"/>
      <w:sz w:val="18"/>
      <w:szCs w:val="18"/>
    </w:rPr>
  </w:style>
  <w:style w:type="character" w:customStyle="1" w:styleId="ab">
    <w:name w:val="Текст выноски Знак"/>
    <w:aliases w:val="Balloon Text Char Знак"/>
    <w:basedOn w:val="a0"/>
    <w:link w:val="aa"/>
    <w:uiPriority w:val="99"/>
    <w:rsid w:val="00C96D2E"/>
    <w:rPr>
      <w:rFonts w:ascii="Arial" w:eastAsia="Times New Roman" w:hAnsi="Arial" w:cs="Arial"/>
      <w:sz w:val="18"/>
      <w:szCs w:val="18"/>
      <w:lang w:eastAsia="ru-RU"/>
    </w:rPr>
  </w:style>
  <w:style w:type="character" w:styleId="ac">
    <w:name w:val="page number"/>
    <w:uiPriority w:val="99"/>
    <w:rsid w:val="00C67C93"/>
    <w:rPr>
      <w:rFonts w:cs="Times New Roman"/>
    </w:rPr>
  </w:style>
  <w:style w:type="numbering" w:customStyle="1" w:styleId="11">
    <w:name w:val="Нет списка1"/>
    <w:next w:val="a2"/>
    <w:uiPriority w:val="99"/>
    <w:semiHidden/>
    <w:unhideWhenUsed/>
    <w:rsid w:val="00C67C93"/>
  </w:style>
  <w:style w:type="character" w:styleId="ad">
    <w:name w:val="FollowedHyperlink"/>
    <w:uiPriority w:val="99"/>
    <w:unhideWhenUsed/>
    <w:rsid w:val="00C67C93"/>
    <w:rPr>
      <w:color w:val="800080"/>
      <w:u w:val="single"/>
    </w:rPr>
  </w:style>
  <w:style w:type="paragraph" w:customStyle="1" w:styleId="xl66">
    <w:name w:val="xl66"/>
    <w:basedOn w:val="a"/>
    <w:uiPriority w:val="99"/>
    <w:rsid w:val="00C67C93"/>
    <w:pPr>
      <w:spacing w:before="100" w:beforeAutospacing="1" w:after="100" w:afterAutospacing="1"/>
      <w:jc w:val="center"/>
    </w:pPr>
    <w:rPr>
      <w:sz w:val="24"/>
      <w:szCs w:val="24"/>
    </w:rPr>
  </w:style>
  <w:style w:type="paragraph" w:customStyle="1" w:styleId="xl67">
    <w:name w:val="xl67"/>
    <w:basedOn w:val="a"/>
    <w:uiPriority w:val="99"/>
    <w:rsid w:val="00C67C93"/>
    <w:pPr>
      <w:spacing w:before="100" w:beforeAutospacing="1" w:after="100" w:afterAutospacing="1"/>
    </w:pPr>
    <w:rPr>
      <w:sz w:val="24"/>
      <w:szCs w:val="24"/>
    </w:rPr>
  </w:style>
  <w:style w:type="paragraph" w:customStyle="1" w:styleId="xl68">
    <w:name w:val="xl68"/>
    <w:basedOn w:val="a"/>
    <w:uiPriority w:val="99"/>
    <w:rsid w:val="00C67C93"/>
    <w:pPr>
      <w:spacing w:before="100" w:beforeAutospacing="1" w:after="100" w:afterAutospacing="1"/>
    </w:pPr>
    <w:rPr>
      <w:sz w:val="24"/>
      <w:szCs w:val="24"/>
      <w:u w:val="single"/>
    </w:rPr>
  </w:style>
  <w:style w:type="paragraph" w:customStyle="1" w:styleId="xl69">
    <w:name w:val="xl6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uiPriority w:val="99"/>
    <w:rsid w:val="00C67C93"/>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uiPriority w:val="99"/>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uiPriority w:val="99"/>
    <w:rsid w:val="00C67C93"/>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7">
    <w:name w:val="xl97"/>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98">
    <w:name w:val="xl98"/>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top"/>
    </w:pPr>
    <w:rPr>
      <w:color w:val="000000"/>
    </w:rPr>
  </w:style>
  <w:style w:type="paragraph" w:customStyle="1" w:styleId="xl99">
    <w:name w:val="xl99"/>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rPr>
  </w:style>
  <w:style w:type="paragraph" w:customStyle="1" w:styleId="xl100">
    <w:name w:val="xl100"/>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4"/>
      <w:szCs w:val="24"/>
    </w:rPr>
  </w:style>
  <w:style w:type="paragraph" w:customStyle="1" w:styleId="xl101">
    <w:name w:val="xl101"/>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rPr>
  </w:style>
  <w:style w:type="paragraph" w:customStyle="1" w:styleId="xl102">
    <w:name w:val="xl102"/>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103">
    <w:name w:val="xl103"/>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4">
    <w:name w:val="xl104"/>
    <w:basedOn w:val="a"/>
    <w:rsid w:val="00C67C93"/>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5">
    <w:name w:val="xl105"/>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6">
    <w:name w:val="xl106"/>
    <w:basedOn w:val="a"/>
    <w:rsid w:val="00EF426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107">
    <w:name w:val="xl107"/>
    <w:basedOn w:val="a"/>
    <w:rsid w:val="009D525C"/>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65">
    <w:name w:val="xl65"/>
    <w:basedOn w:val="a"/>
    <w:uiPriority w:val="99"/>
    <w:rsid w:val="00317D64"/>
    <w:pPr>
      <w:spacing w:before="100" w:beforeAutospacing="1" w:after="100" w:afterAutospacing="1"/>
      <w:jc w:val="center"/>
    </w:pPr>
    <w:rPr>
      <w:sz w:val="24"/>
      <w:szCs w:val="24"/>
    </w:rPr>
  </w:style>
  <w:style w:type="paragraph" w:customStyle="1" w:styleId="xl93">
    <w:name w:val="xl93"/>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uiPriority w:val="99"/>
    <w:rsid w:val="00317D64"/>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108">
    <w:name w:val="xl108"/>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4"/>
      <w:szCs w:val="24"/>
    </w:rPr>
  </w:style>
  <w:style w:type="paragraph" w:customStyle="1" w:styleId="xl109">
    <w:name w:val="xl109"/>
    <w:basedOn w:val="a"/>
    <w:rsid w:val="00855F55"/>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paragraph" w:customStyle="1" w:styleId="xl95">
    <w:name w:val="xl95"/>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6">
    <w:name w:val="xl96"/>
    <w:basedOn w:val="a"/>
    <w:rsid w:val="00204EF0"/>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110">
    <w:name w:val="xl110"/>
    <w:basedOn w:val="a"/>
    <w:rsid w:val="008E6CE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12">
    <w:name w:val="Основной шрифт абзаца1"/>
    <w:uiPriority w:val="99"/>
    <w:rsid w:val="00E15F4C"/>
  </w:style>
  <w:style w:type="character" w:customStyle="1" w:styleId="10">
    <w:name w:val="Заголовок 1 Знак"/>
    <w:aliases w:val="Heading 1 Char Знак"/>
    <w:basedOn w:val="a0"/>
    <w:link w:val="1"/>
    <w:uiPriority w:val="99"/>
    <w:rsid w:val="00873134"/>
    <w:rPr>
      <w:rFonts w:ascii="Times New Roman" w:eastAsia="Times New Roman" w:hAnsi="Times New Roman" w:cs="Times New Roman"/>
      <w:b/>
      <w:bCs/>
      <w:sz w:val="36"/>
      <w:szCs w:val="36"/>
      <w:lang w:eastAsia="ru-RU"/>
    </w:rPr>
  </w:style>
  <w:style w:type="character" w:customStyle="1" w:styleId="20">
    <w:name w:val="Заголовок 2 Знак"/>
    <w:aliases w:val="Heading 2 Char Знак"/>
    <w:basedOn w:val="a0"/>
    <w:link w:val="2"/>
    <w:uiPriority w:val="99"/>
    <w:rsid w:val="00873134"/>
    <w:rPr>
      <w:rFonts w:ascii="Arial" w:eastAsia="Times New Roman" w:hAnsi="Arial" w:cs="Times New Roman"/>
      <w:b/>
      <w:bCs/>
      <w:i/>
      <w:iCs/>
      <w:sz w:val="28"/>
      <w:szCs w:val="28"/>
      <w:lang w:eastAsia="ru-RU"/>
    </w:rPr>
  </w:style>
  <w:style w:type="character" w:customStyle="1" w:styleId="30">
    <w:name w:val="Заголовок 3 Знак"/>
    <w:aliases w:val="Heading 3 Char Знак"/>
    <w:basedOn w:val="a0"/>
    <w:link w:val="3"/>
    <w:uiPriority w:val="99"/>
    <w:rsid w:val="00873134"/>
    <w:rPr>
      <w:rFonts w:ascii="Times New Roman" w:eastAsia="Times New Roman" w:hAnsi="Times New Roman" w:cs="Times New Roman"/>
      <w:b/>
      <w:bCs/>
      <w:sz w:val="44"/>
      <w:szCs w:val="44"/>
      <w:lang w:eastAsia="ru-RU"/>
    </w:rPr>
  </w:style>
  <w:style w:type="character" w:customStyle="1" w:styleId="50">
    <w:name w:val="Заголовок 5 Знак"/>
    <w:aliases w:val="Heading 5 Char Знак"/>
    <w:basedOn w:val="a0"/>
    <w:link w:val="5"/>
    <w:uiPriority w:val="99"/>
    <w:rsid w:val="0087313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uiPriority w:val="9"/>
    <w:rsid w:val="00873134"/>
    <w:rPr>
      <w:rFonts w:asciiTheme="majorHAnsi" w:eastAsiaTheme="majorEastAsia" w:hAnsiTheme="majorHAnsi" w:cs="Times New Roman"/>
      <w:color w:val="1F3763" w:themeColor="accent1" w:themeShade="7F"/>
      <w:sz w:val="20"/>
      <w:szCs w:val="20"/>
      <w:lang w:eastAsia="ru-RU"/>
    </w:rPr>
  </w:style>
  <w:style w:type="paragraph" w:styleId="ae">
    <w:name w:val="Normal (Web)"/>
    <w:basedOn w:val="a"/>
    <w:uiPriority w:val="99"/>
    <w:semiHidden/>
    <w:unhideWhenUsed/>
    <w:rsid w:val="00873134"/>
    <w:pPr>
      <w:spacing w:before="100" w:beforeAutospacing="1" w:after="100" w:afterAutospacing="1"/>
    </w:pPr>
    <w:rPr>
      <w:sz w:val="24"/>
      <w:szCs w:val="24"/>
    </w:rPr>
  </w:style>
  <w:style w:type="paragraph" w:customStyle="1" w:styleId="ConsPlusCell">
    <w:name w:val="ConsPlusCell"/>
    <w:uiPriority w:val="99"/>
    <w:rsid w:val="0087313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uiPriority w:val="99"/>
    <w:rsid w:val="00873134"/>
    <w:pPr>
      <w:autoSpaceDE w:val="0"/>
      <w:autoSpaceDN w:val="0"/>
      <w:adjustRightInd w:val="0"/>
      <w:spacing w:after="0" w:line="240" w:lineRule="auto"/>
    </w:pPr>
    <w:rPr>
      <w:rFonts w:ascii="Times New Roman" w:eastAsia="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731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rsid w:val="00873134"/>
    <w:rPr>
      <w:rFonts w:ascii="Courier New" w:eastAsia="Times New Roman" w:hAnsi="Courier New" w:cs="Times New Roman"/>
      <w:sz w:val="24"/>
      <w:szCs w:val="24"/>
      <w:lang w:eastAsia="ru-RU"/>
    </w:rPr>
  </w:style>
  <w:style w:type="paragraph" w:styleId="af">
    <w:name w:val="Title"/>
    <w:aliases w:val="Название Знак Знак,Название Знак1,Знак3 Знак,Знак3 Знак Знак"/>
    <w:basedOn w:val="a"/>
    <w:next w:val="af0"/>
    <w:link w:val="af1"/>
    <w:uiPriority w:val="99"/>
    <w:qFormat/>
    <w:rsid w:val="00873134"/>
    <w:pPr>
      <w:keepNext/>
      <w:suppressAutoHyphens/>
      <w:spacing w:before="240" w:after="120"/>
    </w:pPr>
    <w:rPr>
      <w:rFonts w:ascii="Arial" w:eastAsia="Microsoft YaHei" w:hAnsi="Arial" w:cs="Mangal"/>
      <w:sz w:val="28"/>
      <w:szCs w:val="28"/>
      <w:lang w:eastAsia="ar-SA"/>
    </w:rPr>
  </w:style>
  <w:style w:type="character" w:customStyle="1" w:styleId="af1">
    <w:name w:val="Название Знак"/>
    <w:aliases w:val="Название Знак Знак Знак,Название Знак1 Знак,Знак3 Знак Знак1,Знак3 Знак Знак Знак"/>
    <w:basedOn w:val="a0"/>
    <w:link w:val="af"/>
    <w:uiPriority w:val="99"/>
    <w:rsid w:val="00873134"/>
    <w:rPr>
      <w:rFonts w:ascii="Arial" w:eastAsia="Microsoft YaHei" w:hAnsi="Arial" w:cs="Mangal"/>
      <w:sz w:val="28"/>
      <w:szCs w:val="28"/>
      <w:lang w:eastAsia="ar-SA"/>
    </w:rPr>
  </w:style>
  <w:style w:type="paragraph" w:customStyle="1" w:styleId="xl24">
    <w:name w:val="xl24"/>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f2">
    <w:name w:val="Содержимое врезки"/>
    <w:basedOn w:val="af0"/>
    <w:uiPriority w:val="99"/>
    <w:rsid w:val="00873134"/>
    <w:pPr>
      <w:suppressAutoHyphens/>
      <w:spacing w:after="0"/>
      <w:jc w:val="both"/>
    </w:pPr>
    <w:rPr>
      <w:sz w:val="28"/>
      <w:szCs w:val="28"/>
      <w:lang w:eastAsia="ar-SA"/>
    </w:rPr>
  </w:style>
  <w:style w:type="paragraph" w:customStyle="1" w:styleId="af3">
    <w:name w:val="Заголовок таблицы"/>
    <w:basedOn w:val="af4"/>
    <w:uiPriority w:val="99"/>
    <w:rsid w:val="00873134"/>
    <w:pPr>
      <w:jc w:val="center"/>
    </w:pPr>
    <w:rPr>
      <w:b/>
      <w:bCs/>
    </w:rPr>
  </w:style>
  <w:style w:type="paragraph" w:customStyle="1" w:styleId="af4">
    <w:name w:val="Содержимое таблицы"/>
    <w:basedOn w:val="a"/>
    <w:uiPriority w:val="99"/>
    <w:rsid w:val="00873134"/>
    <w:pPr>
      <w:suppressLineNumbers/>
      <w:suppressAutoHyphens/>
    </w:pPr>
    <w:rPr>
      <w:lang w:eastAsia="ar-SA"/>
    </w:rPr>
  </w:style>
  <w:style w:type="paragraph" w:customStyle="1" w:styleId="13">
    <w:name w:val="Название объекта1"/>
    <w:basedOn w:val="a"/>
    <w:next w:val="a"/>
    <w:uiPriority w:val="99"/>
    <w:rsid w:val="00873134"/>
    <w:pPr>
      <w:suppressAutoHyphens/>
      <w:jc w:val="center"/>
    </w:pPr>
    <w:rPr>
      <w:rFonts w:ascii="Arial" w:hAnsi="Arial" w:cs="Arial"/>
      <w:b/>
      <w:bCs/>
      <w:sz w:val="56"/>
      <w:szCs w:val="56"/>
      <w:lang w:eastAsia="ar-SA"/>
    </w:rPr>
  </w:style>
  <w:style w:type="paragraph" w:customStyle="1" w:styleId="14">
    <w:name w:val="Указатель1"/>
    <w:basedOn w:val="a"/>
    <w:uiPriority w:val="99"/>
    <w:rsid w:val="00873134"/>
    <w:pPr>
      <w:suppressLineNumbers/>
      <w:suppressAutoHyphens/>
    </w:pPr>
    <w:rPr>
      <w:rFonts w:cs="Mangal"/>
      <w:lang w:eastAsia="ar-SA"/>
    </w:rPr>
  </w:style>
  <w:style w:type="paragraph" w:customStyle="1" w:styleId="15">
    <w:name w:val="Название1"/>
    <w:basedOn w:val="a"/>
    <w:uiPriority w:val="99"/>
    <w:rsid w:val="00873134"/>
    <w:pPr>
      <w:suppressLineNumbers/>
      <w:suppressAutoHyphens/>
      <w:spacing w:before="120" w:after="120"/>
    </w:pPr>
    <w:rPr>
      <w:rFonts w:cs="Mangal"/>
      <w:i/>
      <w:iCs/>
      <w:sz w:val="24"/>
      <w:szCs w:val="24"/>
      <w:lang w:eastAsia="ar-SA"/>
    </w:rPr>
  </w:style>
  <w:style w:type="character" w:customStyle="1" w:styleId="WW8Num2z1">
    <w:name w:val="WW8Num2z1"/>
    <w:uiPriority w:val="99"/>
    <w:rsid w:val="00873134"/>
  </w:style>
  <w:style w:type="character" w:customStyle="1" w:styleId="WW8Num2z0">
    <w:name w:val="WW8Num2z0"/>
    <w:uiPriority w:val="99"/>
    <w:rsid w:val="00873134"/>
  </w:style>
  <w:style w:type="character" w:customStyle="1" w:styleId="WW8Num1z1">
    <w:name w:val="WW8Num1z1"/>
    <w:uiPriority w:val="99"/>
    <w:rsid w:val="00873134"/>
  </w:style>
  <w:style w:type="character" w:customStyle="1" w:styleId="WW8Num1z0">
    <w:name w:val="WW8Num1z0"/>
    <w:uiPriority w:val="99"/>
    <w:rsid w:val="00873134"/>
  </w:style>
  <w:style w:type="paragraph" w:customStyle="1" w:styleId="Default">
    <w:name w:val="Default"/>
    <w:uiPriority w:val="99"/>
    <w:rsid w:val="0087313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8">
    <w:name w:val="Знак Знак8"/>
    <w:basedOn w:val="a"/>
    <w:uiPriority w:val="99"/>
    <w:rsid w:val="00873134"/>
    <w:pPr>
      <w:spacing w:after="160" w:line="240" w:lineRule="exact"/>
    </w:pPr>
    <w:rPr>
      <w:rFonts w:ascii="Verdana" w:hAnsi="Verdana" w:cs="Verdana"/>
      <w:lang w:val="en-US" w:eastAsia="en-US"/>
    </w:rPr>
  </w:style>
  <w:style w:type="paragraph" w:customStyle="1" w:styleId="16">
    <w:name w:val="Знак Знак Знак1"/>
    <w:basedOn w:val="a"/>
    <w:uiPriority w:val="99"/>
    <w:rsid w:val="00873134"/>
    <w:pPr>
      <w:spacing w:before="100" w:beforeAutospacing="1" w:after="100" w:afterAutospacing="1"/>
    </w:pPr>
    <w:rPr>
      <w:rFonts w:ascii="Tahoma" w:hAnsi="Tahoma" w:cs="Tahoma"/>
      <w:lang w:val="en-US" w:eastAsia="en-US"/>
    </w:rPr>
  </w:style>
  <w:style w:type="character" w:customStyle="1" w:styleId="17">
    <w:name w:val="Название Знак Знак Знак1"/>
    <w:uiPriority w:val="99"/>
    <w:locked/>
    <w:rsid w:val="00873134"/>
    <w:rPr>
      <w:rFonts w:ascii="Times New Roman" w:hAnsi="Times New Roman"/>
      <w:sz w:val="28"/>
      <w:lang w:eastAsia="ru-RU"/>
    </w:rPr>
  </w:style>
  <w:style w:type="paragraph" w:customStyle="1" w:styleId="af5">
    <w:name w:val="Знак Знак Знак Знак Знак Знак"/>
    <w:basedOn w:val="a"/>
    <w:uiPriority w:val="99"/>
    <w:rsid w:val="00873134"/>
    <w:pPr>
      <w:spacing w:before="100" w:beforeAutospacing="1" w:after="100" w:afterAutospacing="1"/>
    </w:pPr>
    <w:rPr>
      <w:rFonts w:ascii="Tahoma" w:hAnsi="Tahoma" w:cs="Tahoma"/>
      <w:lang w:val="en-US" w:eastAsia="en-US"/>
    </w:rPr>
  </w:style>
  <w:style w:type="paragraph" w:styleId="af6">
    <w:name w:val="caption"/>
    <w:basedOn w:val="a"/>
    <w:next w:val="a"/>
    <w:uiPriority w:val="99"/>
    <w:qFormat/>
    <w:rsid w:val="00873134"/>
    <w:pPr>
      <w:jc w:val="center"/>
    </w:pPr>
    <w:rPr>
      <w:rFonts w:ascii="Arial" w:hAnsi="Arial" w:cs="Arial"/>
      <w:b/>
      <w:bCs/>
      <w:sz w:val="56"/>
      <w:szCs w:val="56"/>
    </w:rPr>
  </w:style>
  <w:style w:type="paragraph" w:styleId="af7">
    <w:name w:val="List"/>
    <w:basedOn w:val="a"/>
    <w:uiPriority w:val="99"/>
    <w:rsid w:val="00873134"/>
    <w:pPr>
      <w:ind w:left="283" w:hanging="283"/>
    </w:pPr>
  </w:style>
  <w:style w:type="character" w:customStyle="1" w:styleId="FooterChar">
    <w:name w:val="Footer Char"/>
    <w:aliases w:val="Знак1 Char"/>
    <w:uiPriority w:val="99"/>
    <w:rsid w:val="00873134"/>
    <w:rPr>
      <w:rFonts w:ascii="Times New Roman" w:hAnsi="Times New Roman"/>
      <w:sz w:val="24"/>
      <w:lang w:eastAsia="ru-RU"/>
    </w:rPr>
  </w:style>
  <w:style w:type="character" w:customStyle="1" w:styleId="TitleChar">
    <w:name w:val="Title Char"/>
    <w:uiPriority w:val="99"/>
    <w:rsid w:val="00873134"/>
    <w:rPr>
      <w:rFonts w:ascii="Times New Roman" w:hAnsi="Times New Roman"/>
      <w:sz w:val="28"/>
      <w:lang w:eastAsia="ru-RU"/>
    </w:rPr>
  </w:style>
  <w:style w:type="character" w:customStyle="1" w:styleId="HTMLPreformattedChar">
    <w:name w:val="HTML Preformatted Char"/>
    <w:uiPriority w:val="99"/>
    <w:rsid w:val="00873134"/>
    <w:rPr>
      <w:rFonts w:ascii="Courier New" w:hAnsi="Courier New"/>
      <w:sz w:val="20"/>
      <w:lang w:eastAsia="ru-RU"/>
    </w:rPr>
  </w:style>
  <w:style w:type="paragraph" w:customStyle="1" w:styleId="ConsCell">
    <w:name w:val="ConsCell"/>
    <w:uiPriority w:val="99"/>
    <w:rsid w:val="00873134"/>
    <w:pPr>
      <w:widowControl w:val="0"/>
      <w:autoSpaceDE w:val="0"/>
      <w:autoSpaceDN w:val="0"/>
      <w:adjustRightInd w:val="0"/>
      <w:spacing w:after="0" w:line="240" w:lineRule="auto"/>
      <w:ind w:right="19772"/>
    </w:pPr>
    <w:rPr>
      <w:rFonts w:ascii="Arial" w:eastAsia="Times New Roman" w:hAnsi="Arial" w:cs="Arial"/>
      <w:sz w:val="28"/>
      <w:szCs w:val="28"/>
      <w:lang w:eastAsia="ru-RU"/>
    </w:rPr>
  </w:style>
  <w:style w:type="paragraph" w:customStyle="1" w:styleId="ConsTitle">
    <w:name w:val="ConsTitle"/>
    <w:uiPriority w:val="99"/>
    <w:rsid w:val="00873134"/>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HeaderChar">
    <w:name w:val="Header Char"/>
    <w:aliases w:val="Знак2 Char"/>
    <w:uiPriority w:val="99"/>
    <w:rsid w:val="00873134"/>
    <w:rPr>
      <w:rFonts w:ascii="Times New Roman" w:hAnsi="Times New Roman"/>
      <w:sz w:val="20"/>
      <w:lang w:eastAsia="ru-RU"/>
    </w:rPr>
  </w:style>
  <w:style w:type="paragraph" w:customStyle="1" w:styleId="ConsNonformat">
    <w:name w:val="ConsNonformat"/>
    <w:uiPriority w:val="99"/>
    <w:rsid w:val="00873134"/>
    <w:pPr>
      <w:spacing w:after="0" w:line="240" w:lineRule="auto"/>
    </w:pPr>
    <w:rPr>
      <w:rFonts w:ascii="Courier New" w:eastAsia="Times New Roman" w:hAnsi="Courier New" w:cs="Courier New"/>
      <w:sz w:val="20"/>
      <w:szCs w:val="20"/>
      <w:lang w:eastAsia="ru-RU"/>
    </w:rPr>
  </w:style>
  <w:style w:type="paragraph" w:customStyle="1" w:styleId="80">
    <w:name w:val="çàãîëîâîê 8"/>
    <w:basedOn w:val="a"/>
    <w:next w:val="a"/>
    <w:uiPriority w:val="99"/>
    <w:rsid w:val="00873134"/>
    <w:pPr>
      <w:keepNext/>
      <w:spacing w:before="120" w:line="360" w:lineRule="auto"/>
      <w:jc w:val="center"/>
    </w:pPr>
    <w:rPr>
      <w:sz w:val="24"/>
      <w:szCs w:val="24"/>
    </w:rPr>
  </w:style>
  <w:style w:type="paragraph" w:styleId="af8">
    <w:name w:val="No Spacing"/>
    <w:uiPriority w:val="1"/>
    <w:qFormat/>
    <w:rsid w:val="00873134"/>
    <w:pPr>
      <w:spacing w:after="0" w:line="240" w:lineRule="auto"/>
    </w:pPr>
    <w:rPr>
      <w:rFonts w:ascii="Calibri" w:eastAsia="Times New Roman" w:hAnsi="Calibri" w:cs="Calibri"/>
      <w:lang w:eastAsia="ru-RU"/>
    </w:rPr>
  </w:style>
  <w:style w:type="paragraph" w:customStyle="1" w:styleId="ConsPlusNonformat">
    <w:name w:val="ConsPlusNonformat"/>
    <w:uiPriority w:val="99"/>
    <w:rsid w:val="0087313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9">
    <w:name w:val="Îáû÷íûé"/>
    <w:uiPriority w:val="99"/>
    <w:rsid w:val="00873134"/>
    <w:pPr>
      <w:spacing w:after="0" w:line="240" w:lineRule="auto"/>
    </w:pPr>
    <w:rPr>
      <w:rFonts w:ascii="Times New Roman" w:eastAsia="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73134"/>
    <w:rPr>
      <w:rFonts w:ascii="Courier New" w:hAnsi="Courier New"/>
      <w:sz w:val="24"/>
      <w:lang w:val="ru-RU" w:eastAsia="ru-RU"/>
    </w:rPr>
  </w:style>
  <w:style w:type="table" w:styleId="afa">
    <w:name w:val="Table Grid"/>
    <w:basedOn w:val="a1"/>
    <w:uiPriority w:val="9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99"/>
    <w:qFormat/>
    <w:rsid w:val="00873134"/>
    <w:pPr>
      <w:spacing w:after="60"/>
      <w:jc w:val="center"/>
      <w:outlineLvl w:val="1"/>
    </w:pPr>
    <w:rPr>
      <w:rFonts w:ascii="Arial" w:hAnsi="Arial"/>
      <w:sz w:val="24"/>
      <w:szCs w:val="24"/>
    </w:rPr>
  </w:style>
  <w:style w:type="character" w:customStyle="1" w:styleId="afc">
    <w:name w:val="Подзаголовок Знак"/>
    <w:basedOn w:val="a0"/>
    <w:link w:val="afb"/>
    <w:uiPriority w:val="99"/>
    <w:rsid w:val="00873134"/>
    <w:rPr>
      <w:rFonts w:ascii="Arial" w:eastAsia="Times New Roman" w:hAnsi="Arial" w:cs="Times New Roman"/>
      <w:sz w:val="24"/>
      <w:szCs w:val="24"/>
      <w:lang w:eastAsia="ru-RU"/>
    </w:rPr>
  </w:style>
  <w:style w:type="paragraph" w:styleId="af0">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73134"/>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0"/>
    <w:uiPriority w:val="99"/>
    <w:rsid w:val="00873134"/>
    <w:rPr>
      <w:rFonts w:ascii="Times New Roman" w:eastAsia="Times New Roman" w:hAnsi="Times New Roman" w:cs="Times New Roman"/>
      <w:sz w:val="20"/>
      <w:szCs w:val="20"/>
      <w:lang w:eastAsia="ru-RU"/>
    </w:rPr>
  </w:style>
  <w:style w:type="paragraph" w:customStyle="1" w:styleId="xl25">
    <w:name w:val="xl25"/>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7313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73134"/>
    <w:pPr>
      <w:spacing w:after="120" w:line="276" w:lineRule="auto"/>
    </w:pPr>
    <w:rPr>
      <w:sz w:val="16"/>
      <w:szCs w:val="16"/>
    </w:rPr>
  </w:style>
  <w:style w:type="character" w:customStyle="1" w:styleId="32">
    <w:name w:val="Основной текст 3 Знак"/>
    <w:basedOn w:val="a0"/>
    <w:link w:val="31"/>
    <w:uiPriority w:val="99"/>
    <w:rsid w:val="00873134"/>
    <w:rPr>
      <w:rFonts w:ascii="Times New Roman" w:eastAsia="Times New Roman" w:hAnsi="Times New Roman" w:cs="Times New Roman"/>
      <w:sz w:val="16"/>
      <w:szCs w:val="16"/>
      <w:lang w:eastAsia="ru-RU"/>
    </w:rPr>
  </w:style>
  <w:style w:type="table" w:customStyle="1" w:styleId="18">
    <w:name w:val="Сетка таблицы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Основной текст Знак1"/>
    <w:basedOn w:val="a0"/>
    <w:uiPriority w:val="99"/>
    <w:semiHidden/>
    <w:locked/>
    <w:rsid w:val="00873134"/>
    <w:rPr>
      <w:rFonts w:cs="Times New Roman"/>
      <w:lang w:val="ru-RU" w:eastAsia="ru-RU" w:bidi="ar-SA"/>
    </w:rPr>
  </w:style>
  <w:style w:type="paragraph" w:styleId="21">
    <w:name w:val="Body Text Indent 2"/>
    <w:basedOn w:val="a"/>
    <w:link w:val="22"/>
    <w:uiPriority w:val="99"/>
    <w:rsid w:val="00873134"/>
    <w:pPr>
      <w:spacing w:after="120" w:line="480" w:lineRule="auto"/>
      <w:ind w:left="283"/>
    </w:pPr>
  </w:style>
  <w:style w:type="character" w:customStyle="1" w:styleId="22">
    <w:name w:val="Основной текст с отступом 2 Знак"/>
    <w:basedOn w:val="a0"/>
    <w:link w:val="21"/>
    <w:uiPriority w:val="99"/>
    <w:rsid w:val="00873134"/>
    <w:rPr>
      <w:rFonts w:ascii="Times New Roman" w:eastAsia="Times New Roman" w:hAnsi="Times New Roman" w:cs="Times New Roman"/>
      <w:sz w:val="20"/>
      <w:szCs w:val="20"/>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73134"/>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73134"/>
    <w:rPr>
      <w:rFonts w:cs="Times New Roman"/>
      <w:b/>
      <w:bCs/>
      <w:sz w:val="36"/>
      <w:szCs w:val="36"/>
      <w:lang w:val="ru-RU" w:eastAsia="ru-RU" w:bidi="ar-SA"/>
    </w:rPr>
  </w:style>
  <w:style w:type="character" w:customStyle="1" w:styleId="33">
    <w:name w:val="Заголовок 3 Знак3"/>
    <w:basedOn w:val="a0"/>
    <w:rsid w:val="00873134"/>
    <w:rPr>
      <w:rFonts w:cs="Times New Roman"/>
      <w:b/>
      <w:bCs/>
      <w:sz w:val="44"/>
      <w:szCs w:val="44"/>
      <w:lang w:val="ru-RU" w:eastAsia="ru-RU" w:bidi="ar-SA"/>
    </w:rPr>
  </w:style>
  <w:style w:type="character" w:customStyle="1" w:styleId="pt-a0">
    <w:name w:val="pt-a0"/>
    <w:basedOn w:val="a0"/>
    <w:rsid w:val="00873134"/>
    <w:rPr>
      <w:rFonts w:ascii="Times New Roman" w:hAnsi="Times New Roman" w:cs="Times New Roman"/>
      <w:color w:val="000000"/>
      <w:sz w:val="28"/>
      <w:szCs w:val="28"/>
    </w:rPr>
  </w:style>
  <w:style w:type="table" w:customStyle="1" w:styleId="23">
    <w:name w:val="Сетка таблицы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873134"/>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873134"/>
    <w:pPr>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line number"/>
    <w:basedOn w:val="a0"/>
    <w:uiPriority w:val="99"/>
    <w:semiHidden/>
    <w:unhideWhenUsed/>
    <w:rsid w:val="00873134"/>
  </w:style>
  <w:style w:type="paragraph" w:customStyle="1" w:styleId="msonormal0">
    <w:name w:val="msonormal"/>
    <w:basedOn w:val="a"/>
    <w:rsid w:val="00780D10"/>
    <w:pPr>
      <w:spacing w:before="100" w:beforeAutospacing="1" w:after="100" w:afterAutospacing="1"/>
    </w:pPr>
    <w:rPr>
      <w:sz w:val="24"/>
      <w:szCs w:val="24"/>
    </w:rPr>
  </w:style>
  <w:style w:type="paragraph" w:customStyle="1" w:styleId="xl111">
    <w:name w:val="xl111"/>
    <w:basedOn w:val="a"/>
    <w:rsid w:val="003B39A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rPr>
  </w:style>
  <w:style w:type="character" w:customStyle="1" w:styleId="pagesindoccount">
    <w:name w:val="pagesindoccount"/>
    <w:basedOn w:val="a0"/>
    <w:uiPriority w:val="99"/>
    <w:rsid w:val="008B2311"/>
    <w:rPr>
      <w:rFonts w:cs="Times New Roman"/>
    </w:rPr>
  </w:style>
  <w:style w:type="paragraph" w:customStyle="1" w:styleId="xl112">
    <w:name w:val="xl112"/>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3">
    <w:name w:val="xl113"/>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4">
    <w:name w:val="xl114"/>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xl115">
    <w:name w:val="xl115"/>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color w:val="000000"/>
      <w:sz w:val="24"/>
      <w:szCs w:val="24"/>
    </w:rPr>
  </w:style>
  <w:style w:type="paragraph" w:customStyle="1" w:styleId="xl116">
    <w:name w:val="xl116"/>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color w:val="000000"/>
    </w:rPr>
  </w:style>
  <w:style w:type="paragraph" w:customStyle="1" w:styleId="xl117">
    <w:name w:val="xl117"/>
    <w:basedOn w:val="a"/>
    <w:rsid w:val="00155561"/>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i/>
      <w:iCs/>
      <w:color w:val="000000"/>
    </w:rPr>
  </w:style>
  <w:style w:type="paragraph" w:customStyle="1" w:styleId="ConsPlusTitle">
    <w:name w:val="ConsPlusTitle"/>
    <w:rsid w:val="006B5188"/>
    <w:pPr>
      <w:widowControl w:val="0"/>
      <w:autoSpaceDE w:val="0"/>
      <w:autoSpaceDN w:val="0"/>
      <w:spacing w:after="0" w:line="240" w:lineRule="auto"/>
    </w:pPr>
    <w:rPr>
      <w:rFonts w:ascii="Calibri" w:eastAsiaTheme="minorEastAsia" w:hAnsi="Calibri" w:cs="Calibri"/>
      <w:b/>
      <w:lang w:eastAsia="ru-RU"/>
    </w:rPr>
  </w:style>
  <w:style w:type="character" w:customStyle="1" w:styleId="1a">
    <w:name w:val="Неразрешенное упоминание1"/>
    <w:basedOn w:val="a0"/>
    <w:uiPriority w:val="99"/>
    <w:semiHidden/>
    <w:unhideWhenUsed/>
    <w:rsid w:val="00FB1A74"/>
    <w:rPr>
      <w:color w:val="605E5C"/>
      <w:shd w:val="clear" w:color="auto" w:fill="E1DFDD"/>
    </w:rPr>
  </w:style>
  <w:style w:type="paragraph" w:customStyle="1" w:styleId="msonormalcxspmiddle">
    <w:name w:val="msonormalcxspmiddle"/>
    <w:basedOn w:val="a"/>
    <w:rsid w:val="00221D8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384977">
      <w:bodyDiv w:val="1"/>
      <w:marLeft w:val="0"/>
      <w:marRight w:val="0"/>
      <w:marTop w:val="0"/>
      <w:marBottom w:val="0"/>
      <w:divBdr>
        <w:top w:val="none" w:sz="0" w:space="0" w:color="auto"/>
        <w:left w:val="none" w:sz="0" w:space="0" w:color="auto"/>
        <w:bottom w:val="none" w:sz="0" w:space="0" w:color="auto"/>
        <w:right w:val="none" w:sz="0" w:space="0" w:color="auto"/>
      </w:divBdr>
    </w:div>
    <w:div w:id="660544274">
      <w:bodyDiv w:val="1"/>
      <w:marLeft w:val="0"/>
      <w:marRight w:val="0"/>
      <w:marTop w:val="0"/>
      <w:marBottom w:val="0"/>
      <w:divBdr>
        <w:top w:val="none" w:sz="0" w:space="0" w:color="auto"/>
        <w:left w:val="none" w:sz="0" w:space="0" w:color="auto"/>
        <w:bottom w:val="none" w:sz="0" w:space="0" w:color="auto"/>
        <w:right w:val="none" w:sz="0" w:space="0" w:color="auto"/>
      </w:divBdr>
    </w:div>
    <w:div w:id="17751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248</Pages>
  <Words>73884</Words>
  <Characters>421141</Characters>
  <Application>Microsoft Office Word</Application>
  <DocSecurity>0</DocSecurity>
  <Lines>3509</Lines>
  <Paragraphs>988</Paragraphs>
  <ScaleCrop>false</ScaleCrop>
  <HeadingPairs>
    <vt:vector size="2" baseType="variant">
      <vt:variant>
        <vt:lpstr>Название</vt:lpstr>
      </vt:variant>
      <vt:variant>
        <vt:i4>1</vt:i4>
      </vt:variant>
    </vt:vector>
  </HeadingPairs>
  <TitlesOfParts>
    <vt:vector size="1" baseType="lpstr">
      <vt:lpstr/>
    </vt:vector>
  </TitlesOfParts>
  <Company>Смоленская областная Дума</Company>
  <LinksUpToDate>false</LinksUpToDate>
  <CharactersWithSpaces>494037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Ильина Олеся Михайловна 2</dc:creator>
  <cp:lastModifiedBy>Сидорова Наталья Юрьевна</cp:lastModifiedBy>
  <cp:revision>2</cp:revision>
  <cp:lastPrinted>2026-03-25T16:00:00Z</cp:lastPrinted>
  <dcterms:created xsi:type="dcterms:W3CDTF">2026-03-27T11:56:00Z</dcterms:created>
  <dcterms:modified xsi:type="dcterms:W3CDTF">2026-03-27T11:56:00Z</dcterms:modified>
</cp:coreProperties>
</file>